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11C4" w14:textId="77777777" w:rsidR="00706529" w:rsidRPr="00427EF3" w:rsidRDefault="00706529" w:rsidP="00706529">
      <w:pPr>
        <w:spacing w:before="120" w:after="120"/>
        <w:contextualSpacing/>
        <w:jc w:val="both"/>
        <w:rPr>
          <w:rFonts w:ascii="Arial" w:hAnsi="Arial" w:cs="Arial"/>
          <w:bCs/>
          <w:sz w:val="16"/>
          <w:szCs w:val="14"/>
        </w:rPr>
      </w:pPr>
      <w:r w:rsidRPr="00427EF3">
        <w:rPr>
          <w:rFonts w:ascii="Arial" w:hAnsi="Arial" w:cs="Arial"/>
          <w:b/>
          <w:bCs/>
          <w:i/>
          <w:sz w:val="16"/>
          <w:szCs w:val="14"/>
        </w:rPr>
        <w:t>3)</w:t>
      </w:r>
      <w:r w:rsidRPr="00427EF3">
        <w:rPr>
          <w:rFonts w:ascii="Arial" w:hAnsi="Arial" w:cs="Arial"/>
          <w:bCs/>
          <w:i/>
          <w:sz w:val="16"/>
          <w:szCs w:val="14"/>
        </w:rPr>
        <w:t xml:space="preserve"> Conforme a cada expediente administrativo, preci</w:t>
      </w:r>
      <w:r w:rsidR="00427EF3" w:rsidRPr="00427EF3">
        <w:rPr>
          <w:rFonts w:ascii="Arial" w:hAnsi="Arial" w:cs="Arial"/>
          <w:bCs/>
          <w:i/>
          <w:sz w:val="16"/>
          <w:szCs w:val="14"/>
        </w:rPr>
        <w:t>s</w:t>
      </w:r>
      <w:r w:rsidRPr="00427EF3">
        <w:rPr>
          <w:rFonts w:ascii="Arial" w:hAnsi="Arial" w:cs="Arial"/>
          <w:bCs/>
          <w:i/>
          <w:sz w:val="16"/>
          <w:szCs w:val="14"/>
        </w:rPr>
        <w:t xml:space="preserve">ados en el número anterior, se solicita la siguiente información debidamente relacionada: </w:t>
      </w:r>
      <w:r w:rsidRPr="00427EF3">
        <w:rPr>
          <w:rFonts w:ascii="Arial" w:hAnsi="Arial" w:cs="Arial"/>
          <w:b/>
          <w:bCs/>
          <w:i/>
          <w:sz w:val="16"/>
          <w:szCs w:val="14"/>
        </w:rPr>
        <w:t>a.</w:t>
      </w:r>
      <w:r w:rsidRPr="00427EF3">
        <w:rPr>
          <w:rFonts w:ascii="Arial" w:hAnsi="Arial" w:cs="Arial"/>
          <w:bCs/>
          <w:i/>
          <w:sz w:val="16"/>
          <w:szCs w:val="14"/>
        </w:rPr>
        <w:t xml:space="preserve"> Número de expediente. </w:t>
      </w:r>
      <w:r w:rsidRPr="00427EF3">
        <w:rPr>
          <w:rFonts w:ascii="Arial" w:hAnsi="Arial" w:cs="Arial"/>
          <w:b/>
          <w:bCs/>
          <w:i/>
          <w:sz w:val="16"/>
          <w:szCs w:val="14"/>
        </w:rPr>
        <w:t xml:space="preserve">b. </w:t>
      </w:r>
      <w:r w:rsidRPr="00427EF3">
        <w:rPr>
          <w:rFonts w:ascii="Arial" w:hAnsi="Arial" w:cs="Arial"/>
          <w:bCs/>
          <w:i/>
          <w:sz w:val="16"/>
          <w:szCs w:val="14"/>
        </w:rPr>
        <w:t xml:space="preserve">Etapa procesal en la que se encuentra el procedimiento, al día de la entrega de información. </w:t>
      </w:r>
      <w:r w:rsidRPr="00427EF3">
        <w:rPr>
          <w:rFonts w:ascii="Arial" w:hAnsi="Arial" w:cs="Arial"/>
          <w:b/>
          <w:bCs/>
          <w:i/>
          <w:sz w:val="16"/>
          <w:szCs w:val="14"/>
        </w:rPr>
        <w:t>c.</w:t>
      </w:r>
      <w:r w:rsidRPr="00427EF3">
        <w:rPr>
          <w:rFonts w:ascii="Arial" w:hAnsi="Arial" w:cs="Arial"/>
          <w:bCs/>
          <w:i/>
          <w:sz w:val="16"/>
          <w:szCs w:val="14"/>
        </w:rPr>
        <w:t xml:space="preserve"> Fecha de inicio de la investigación. </w:t>
      </w:r>
      <w:r w:rsidRPr="00427EF3">
        <w:rPr>
          <w:rFonts w:ascii="Arial" w:hAnsi="Arial" w:cs="Arial"/>
          <w:b/>
          <w:bCs/>
          <w:i/>
          <w:sz w:val="16"/>
          <w:szCs w:val="14"/>
        </w:rPr>
        <w:t>d</w:t>
      </w:r>
      <w:r w:rsidRPr="00427EF3">
        <w:rPr>
          <w:rFonts w:ascii="Arial" w:hAnsi="Arial" w:cs="Arial"/>
          <w:bCs/>
          <w:i/>
          <w:sz w:val="16"/>
          <w:szCs w:val="14"/>
        </w:rPr>
        <w:t xml:space="preserve">. Fecha de la resolución definitiva, tratándose de faltas administrativas no graves. </w:t>
      </w:r>
      <w:r w:rsidRPr="00427EF3">
        <w:rPr>
          <w:rFonts w:ascii="Arial" w:hAnsi="Arial" w:cs="Arial"/>
          <w:b/>
          <w:bCs/>
          <w:i/>
          <w:sz w:val="16"/>
          <w:szCs w:val="14"/>
        </w:rPr>
        <w:t xml:space="preserve">e. </w:t>
      </w:r>
      <w:r w:rsidRPr="00427EF3">
        <w:rPr>
          <w:rFonts w:ascii="Arial" w:hAnsi="Arial" w:cs="Arial"/>
          <w:bCs/>
          <w:i/>
          <w:sz w:val="16"/>
          <w:szCs w:val="14"/>
        </w:rPr>
        <w:t>Fecha de calificación de la</w:t>
      </w:r>
      <w:r w:rsidRPr="00427EF3">
        <w:rPr>
          <w:rFonts w:ascii="Arial" w:hAnsi="Arial" w:cs="Arial"/>
          <w:b/>
          <w:bCs/>
          <w:i/>
          <w:sz w:val="16"/>
          <w:szCs w:val="14"/>
        </w:rPr>
        <w:t xml:space="preserve"> </w:t>
      </w:r>
      <w:r w:rsidRPr="00427EF3">
        <w:rPr>
          <w:rFonts w:ascii="Arial" w:hAnsi="Arial" w:cs="Arial"/>
          <w:bCs/>
          <w:i/>
          <w:sz w:val="16"/>
          <w:szCs w:val="14"/>
        </w:rPr>
        <w:t xml:space="preserve">falta administrativa grave, y fecha del envió del procedimiento al Tribunal Federal de Justicia Administrativa. </w:t>
      </w:r>
      <w:r w:rsidRPr="00427EF3">
        <w:rPr>
          <w:rFonts w:ascii="Arial" w:hAnsi="Arial" w:cs="Arial"/>
          <w:b/>
          <w:bCs/>
          <w:i/>
          <w:sz w:val="16"/>
          <w:szCs w:val="14"/>
        </w:rPr>
        <w:t>f.</w:t>
      </w:r>
      <w:r w:rsidRPr="00427EF3">
        <w:rPr>
          <w:rFonts w:ascii="Arial" w:hAnsi="Arial" w:cs="Arial"/>
          <w:bCs/>
          <w:i/>
          <w:sz w:val="16"/>
          <w:szCs w:val="14"/>
        </w:rPr>
        <w:t xml:space="preserve"> Nombre completo de l</w:t>
      </w:r>
      <w:r w:rsidR="00ED3903">
        <w:rPr>
          <w:rFonts w:ascii="Arial" w:hAnsi="Arial" w:cs="Arial"/>
          <w:bCs/>
          <w:i/>
          <w:sz w:val="16"/>
          <w:szCs w:val="14"/>
        </w:rPr>
        <w:t>a</w:t>
      </w:r>
      <w:r w:rsidRPr="00427EF3">
        <w:rPr>
          <w:rFonts w:ascii="Arial" w:hAnsi="Arial" w:cs="Arial"/>
          <w:bCs/>
          <w:i/>
          <w:sz w:val="16"/>
          <w:szCs w:val="14"/>
        </w:rPr>
        <w:t xml:space="preserve"> persona física, o moral según sea el caso, presunta responsable. </w:t>
      </w:r>
      <w:r w:rsidRPr="00427EF3">
        <w:rPr>
          <w:rFonts w:ascii="Arial" w:hAnsi="Arial" w:cs="Arial"/>
          <w:b/>
          <w:bCs/>
          <w:i/>
          <w:sz w:val="16"/>
          <w:szCs w:val="14"/>
        </w:rPr>
        <w:t xml:space="preserve">g. </w:t>
      </w:r>
      <w:r w:rsidRPr="00427EF3">
        <w:rPr>
          <w:rFonts w:ascii="Arial" w:hAnsi="Arial" w:cs="Arial"/>
          <w:bCs/>
          <w:i/>
          <w:sz w:val="16"/>
          <w:szCs w:val="14"/>
        </w:rPr>
        <w:t xml:space="preserve">Sexo de la persona sancionada y/o presunta responsable, en tratándose de personas físicas y servidores públicos. </w:t>
      </w:r>
      <w:r w:rsidRPr="00427EF3">
        <w:rPr>
          <w:rFonts w:ascii="Arial" w:hAnsi="Arial" w:cs="Arial"/>
          <w:b/>
          <w:bCs/>
          <w:i/>
          <w:sz w:val="16"/>
          <w:szCs w:val="14"/>
        </w:rPr>
        <w:t>h</w:t>
      </w:r>
      <w:r w:rsidRPr="00427EF3">
        <w:rPr>
          <w:rFonts w:ascii="Arial" w:hAnsi="Arial" w:cs="Arial"/>
          <w:bCs/>
          <w:i/>
          <w:sz w:val="16"/>
          <w:szCs w:val="14"/>
        </w:rPr>
        <w:t xml:space="preserve">. Falta administrativa grave o no grave, que se imputa. </w:t>
      </w:r>
      <w:r w:rsidRPr="00427EF3">
        <w:rPr>
          <w:rFonts w:ascii="Arial" w:hAnsi="Arial" w:cs="Arial"/>
          <w:b/>
          <w:bCs/>
          <w:i/>
          <w:sz w:val="16"/>
          <w:szCs w:val="14"/>
        </w:rPr>
        <w:t>i</w:t>
      </w:r>
      <w:r w:rsidRPr="00427EF3">
        <w:rPr>
          <w:rFonts w:ascii="Arial" w:hAnsi="Arial" w:cs="Arial"/>
          <w:bCs/>
          <w:i/>
          <w:sz w:val="16"/>
          <w:szCs w:val="14"/>
        </w:rPr>
        <w:t xml:space="preserve">. Tipo de sanción impuesta en caso de faltas administrativas no graves. </w:t>
      </w:r>
      <w:r w:rsidRPr="00427EF3">
        <w:rPr>
          <w:rFonts w:ascii="Arial" w:hAnsi="Arial" w:cs="Arial"/>
          <w:b/>
          <w:bCs/>
          <w:i/>
          <w:sz w:val="16"/>
          <w:szCs w:val="14"/>
        </w:rPr>
        <w:t>j</w:t>
      </w:r>
      <w:r w:rsidRPr="00427EF3">
        <w:rPr>
          <w:rFonts w:ascii="Arial" w:hAnsi="Arial" w:cs="Arial"/>
          <w:bCs/>
          <w:i/>
          <w:sz w:val="16"/>
          <w:szCs w:val="14"/>
        </w:rPr>
        <w:t xml:space="preserve">. En caso de suspensión o inhabilitación temporal, cuál es la fecha de inicio de la sanción. </w:t>
      </w:r>
      <w:r w:rsidRPr="00427EF3">
        <w:rPr>
          <w:rFonts w:ascii="Arial" w:hAnsi="Arial" w:cs="Arial"/>
          <w:b/>
          <w:bCs/>
          <w:i/>
          <w:sz w:val="16"/>
          <w:szCs w:val="14"/>
        </w:rPr>
        <w:t xml:space="preserve">k. </w:t>
      </w:r>
      <w:r w:rsidRPr="00427EF3">
        <w:rPr>
          <w:rFonts w:ascii="Arial" w:hAnsi="Arial" w:cs="Arial"/>
          <w:bCs/>
          <w:i/>
          <w:sz w:val="16"/>
          <w:szCs w:val="14"/>
        </w:rPr>
        <w:t xml:space="preserve">En caso de suspensión o inhabilitación temporal, cuál es la fecha de término o, conclusión de la sanción. </w:t>
      </w:r>
      <w:r w:rsidRPr="00427EF3">
        <w:rPr>
          <w:rFonts w:ascii="Arial" w:hAnsi="Arial" w:cs="Arial"/>
          <w:b/>
          <w:bCs/>
          <w:i/>
          <w:sz w:val="16"/>
          <w:szCs w:val="14"/>
        </w:rPr>
        <w:t>l.</w:t>
      </w:r>
      <w:r w:rsidRPr="00427EF3">
        <w:rPr>
          <w:rFonts w:ascii="Arial" w:hAnsi="Arial" w:cs="Arial"/>
          <w:bCs/>
          <w:i/>
          <w:sz w:val="16"/>
          <w:szCs w:val="14"/>
        </w:rPr>
        <w:t xml:space="preserve"> En caso de suspensión o inhabilitación temporal, cuál es el período por el que se sancionó</w:t>
      </w:r>
      <w:r w:rsidR="00427EF3" w:rsidRPr="00427EF3">
        <w:rPr>
          <w:rFonts w:ascii="Arial" w:hAnsi="Arial" w:cs="Arial"/>
          <w:bCs/>
          <w:i/>
          <w:sz w:val="16"/>
          <w:szCs w:val="14"/>
        </w:rPr>
        <w:t>.</w:t>
      </w:r>
    </w:p>
    <w:p w14:paraId="1D8C4D65" w14:textId="77777777" w:rsidR="00706529" w:rsidRPr="00427EF3" w:rsidRDefault="00706529" w:rsidP="00706529">
      <w:pPr>
        <w:spacing w:before="120" w:after="120"/>
        <w:contextualSpacing/>
        <w:jc w:val="both"/>
        <w:rPr>
          <w:rFonts w:ascii="Arial" w:hAnsi="Arial" w:cs="Arial"/>
          <w:bCs/>
          <w:sz w:val="20"/>
          <w:szCs w:val="18"/>
        </w:rPr>
      </w:pPr>
    </w:p>
    <w:tbl>
      <w:tblPr>
        <w:tblStyle w:val="Tablaconcuadrcula"/>
        <w:tblW w:w="185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276"/>
        <w:gridCol w:w="1134"/>
        <w:gridCol w:w="1275"/>
        <w:gridCol w:w="1843"/>
        <w:gridCol w:w="1843"/>
        <w:gridCol w:w="1701"/>
        <w:gridCol w:w="1559"/>
        <w:gridCol w:w="1418"/>
        <w:gridCol w:w="1417"/>
        <w:gridCol w:w="1559"/>
      </w:tblGrid>
      <w:tr w:rsidR="00F74B6C" w14:paraId="2E9B7C6E" w14:textId="77777777" w:rsidTr="00406034">
        <w:trPr>
          <w:tblHeader/>
        </w:trPr>
        <w:tc>
          <w:tcPr>
            <w:tcW w:w="2269" w:type="dxa"/>
            <w:shd w:val="clear" w:color="auto" w:fill="002060"/>
            <w:vAlign w:val="center"/>
          </w:tcPr>
          <w:p w14:paraId="2A81D038" w14:textId="77777777" w:rsidR="00F74B6C" w:rsidRPr="00706529" w:rsidRDefault="00F74B6C" w:rsidP="00C6743D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>a.</w:t>
            </w:r>
          </w:p>
          <w:p w14:paraId="511DB47B" w14:textId="77777777" w:rsidR="00F74B6C" w:rsidRPr="00706529" w:rsidRDefault="00F74B6C" w:rsidP="00C6743D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>Número Expediente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7BA1BF1A" w14:textId="77777777" w:rsidR="00F74B6C" w:rsidRPr="00706529" w:rsidRDefault="00F74B6C" w:rsidP="00C6743D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 xml:space="preserve">b. </w:t>
            </w:r>
          </w:p>
          <w:p w14:paraId="072D4248" w14:textId="77777777" w:rsidR="00F74B6C" w:rsidRPr="00706529" w:rsidRDefault="00F74B6C" w:rsidP="00C6743D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>Etapa procesal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6E54851E" w14:textId="77777777" w:rsidR="00F74B6C" w:rsidRPr="00706529" w:rsidRDefault="00F74B6C" w:rsidP="00C6743D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 xml:space="preserve">c. </w:t>
            </w:r>
          </w:p>
          <w:p w14:paraId="3B83BC3F" w14:textId="77777777" w:rsidR="00F74B6C" w:rsidRPr="00706529" w:rsidRDefault="00F74B6C" w:rsidP="00C6743D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>Fecha/inicio Investigación</w:t>
            </w:r>
          </w:p>
        </w:tc>
        <w:tc>
          <w:tcPr>
            <w:tcW w:w="1134" w:type="dxa"/>
            <w:shd w:val="clear" w:color="auto" w:fill="002060"/>
            <w:vAlign w:val="center"/>
          </w:tcPr>
          <w:p w14:paraId="47D9898A" w14:textId="77777777" w:rsidR="00F74B6C" w:rsidRPr="00706529" w:rsidRDefault="00F74B6C" w:rsidP="00C6743D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 xml:space="preserve">d. </w:t>
            </w:r>
          </w:p>
          <w:p w14:paraId="7F7E4600" w14:textId="77777777" w:rsidR="00F74B6C" w:rsidRDefault="00F74B6C" w:rsidP="00C6743D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>Fecha/</w:t>
            </w:r>
          </w:p>
          <w:p w14:paraId="2A506A28" w14:textId="77777777" w:rsidR="00F74B6C" w:rsidRPr="00706529" w:rsidRDefault="00F74B6C" w:rsidP="00C6743D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>resolución faltas no graves</w:t>
            </w:r>
          </w:p>
        </w:tc>
        <w:tc>
          <w:tcPr>
            <w:tcW w:w="1275" w:type="dxa"/>
            <w:shd w:val="clear" w:color="auto" w:fill="002060"/>
            <w:vAlign w:val="center"/>
          </w:tcPr>
          <w:p w14:paraId="6A05599E" w14:textId="77777777" w:rsidR="00ED3903" w:rsidRDefault="00ED3903" w:rsidP="00ED3903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e.</w:t>
            </w:r>
          </w:p>
          <w:p w14:paraId="6A4C0179" w14:textId="77777777" w:rsidR="00ED3903" w:rsidRDefault="00ED3903" w:rsidP="00ED3903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>Fecha/</w:t>
            </w:r>
          </w:p>
          <w:p w14:paraId="00E18190" w14:textId="77777777" w:rsidR="00ED3903" w:rsidRPr="00706529" w:rsidRDefault="00ED3903" w:rsidP="00ED3903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>calificación falta grave</w:t>
            </w:r>
          </w:p>
        </w:tc>
        <w:tc>
          <w:tcPr>
            <w:tcW w:w="1843" w:type="dxa"/>
            <w:shd w:val="clear" w:color="auto" w:fill="002060"/>
            <w:vAlign w:val="center"/>
          </w:tcPr>
          <w:p w14:paraId="6634156D" w14:textId="77777777" w:rsidR="00ED3903" w:rsidRPr="00706529" w:rsidRDefault="00ED3903" w:rsidP="00C6743D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f.</w:t>
            </w:r>
          </w:p>
          <w:p w14:paraId="7726E591" w14:textId="77777777" w:rsidR="00F74B6C" w:rsidRDefault="00F74B6C" w:rsidP="00C6743D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>Nombre/</w:t>
            </w:r>
          </w:p>
          <w:p w14:paraId="2A41D15B" w14:textId="77777777" w:rsidR="00F74B6C" w:rsidRPr="00706529" w:rsidRDefault="00F74B6C" w:rsidP="00C6743D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>persona sancionada</w:t>
            </w:r>
          </w:p>
        </w:tc>
        <w:tc>
          <w:tcPr>
            <w:tcW w:w="1843" w:type="dxa"/>
            <w:shd w:val="clear" w:color="auto" w:fill="002060"/>
          </w:tcPr>
          <w:p w14:paraId="3A095644" w14:textId="77777777" w:rsidR="00F74B6C" w:rsidRDefault="00F74B6C" w:rsidP="00C6743D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F74B6C">
              <w:rPr>
                <w:rFonts w:ascii="Arial Narrow" w:hAnsi="Arial Narrow" w:cs="Arial"/>
                <w:b/>
                <w:sz w:val="20"/>
                <w:szCs w:val="18"/>
              </w:rPr>
              <w:t xml:space="preserve">g. </w:t>
            </w:r>
          </w:p>
          <w:p w14:paraId="133F501D" w14:textId="77777777" w:rsidR="00F74B6C" w:rsidRPr="00706529" w:rsidRDefault="00F74B6C" w:rsidP="00C6743D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F74B6C">
              <w:rPr>
                <w:rFonts w:ascii="Arial Narrow" w:hAnsi="Arial Narrow" w:cs="Arial"/>
                <w:b/>
                <w:sz w:val="20"/>
                <w:szCs w:val="18"/>
              </w:rPr>
              <w:t>Sexo de la persona sancionada y/o presunta responsable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7EF1211A" w14:textId="77777777" w:rsidR="00F74B6C" w:rsidRPr="00706529" w:rsidRDefault="00F74B6C" w:rsidP="00C6743D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 xml:space="preserve">h. </w:t>
            </w:r>
          </w:p>
          <w:p w14:paraId="038FE7F9" w14:textId="77777777" w:rsidR="00F74B6C" w:rsidRPr="00706529" w:rsidRDefault="00F74B6C" w:rsidP="00C6743D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 xml:space="preserve">Falta/grave 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t xml:space="preserve">o </w:t>
            </w: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>no grave</w:t>
            </w:r>
          </w:p>
        </w:tc>
        <w:tc>
          <w:tcPr>
            <w:tcW w:w="1559" w:type="dxa"/>
            <w:shd w:val="clear" w:color="auto" w:fill="002060"/>
            <w:vAlign w:val="center"/>
          </w:tcPr>
          <w:p w14:paraId="42C2E2F2" w14:textId="77777777" w:rsidR="00F74B6C" w:rsidRPr="00706529" w:rsidRDefault="00F74B6C" w:rsidP="00C6743D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 xml:space="preserve">i. </w:t>
            </w:r>
          </w:p>
          <w:p w14:paraId="49892D30" w14:textId="77777777" w:rsidR="00F74B6C" w:rsidRPr="00706529" w:rsidRDefault="00F74B6C" w:rsidP="00C6743D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 xml:space="preserve">Tipo 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t xml:space="preserve">de </w:t>
            </w: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>sanción/falt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t>a</w:t>
            </w: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 xml:space="preserve"> no grave</w:t>
            </w:r>
          </w:p>
        </w:tc>
        <w:tc>
          <w:tcPr>
            <w:tcW w:w="1418" w:type="dxa"/>
            <w:shd w:val="clear" w:color="auto" w:fill="002060"/>
            <w:vAlign w:val="center"/>
          </w:tcPr>
          <w:p w14:paraId="2E976B05" w14:textId="77777777" w:rsidR="00F74B6C" w:rsidRPr="00706529" w:rsidRDefault="00F74B6C" w:rsidP="00C6743D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 xml:space="preserve">j. </w:t>
            </w:r>
          </w:p>
          <w:p w14:paraId="01F17DD4" w14:textId="77777777" w:rsidR="00F74B6C" w:rsidRPr="00706529" w:rsidRDefault="00F74B6C" w:rsidP="00C6743D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>Suspensión/</w:t>
            </w:r>
          </w:p>
          <w:p w14:paraId="2874EDC8" w14:textId="77777777" w:rsidR="00F74B6C" w:rsidRPr="00706529" w:rsidRDefault="00F74B6C" w:rsidP="00C6743D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 xml:space="preserve">inhabilitación </w:t>
            </w:r>
          </w:p>
          <w:p w14:paraId="28D2DB3D" w14:textId="77777777" w:rsidR="00F74B6C" w:rsidRPr="00706529" w:rsidRDefault="00F74B6C" w:rsidP="00C6743D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>Fecha inicio</w:t>
            </w:r>
          </w:p>
        </w:tc>
        <w:tc>
          <w:tcPr>
            <w:tcW w:w="1417" w:type="dxa"/>
            <w:shd w:val="clear" w:color="auto" w:fill="002060"/>
            <w:vAlign w:val="center"/>
          </w:tcPr>
          <w:p w14:paraId="3C318BE0" w14:textId="77777777" w:rsidR="00F74B6C" w:rsidRPr="00706529" w:rsidRDefault="00F74B6C" w:rsidP="00706529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>k. Suspensión/</w:t>
            </w:r>
          </w:p>
          <w:p w14:paraId="53CFEC9C" w14:textId="77777777" w:rsidR="00F74B6C" w:rsidRPr="00706529" w:rsidRDefault="00F74B6C" w:rsidP="00706529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 xml:space="preserve">inhabilitación </w:t>
            </w:r>
          </w:p>
          <w:p w14:paraId="6AB50D83" w14:textId="77777777" w:rsidR="00F74B6C" w:rsidRPr="00706529" w:rsidRDefault="00F74B6C" w:rsidP="00706529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>Fecha término</w:t>
            </w:r>
          </w:p>
        </w:tc>
        <w:tc>
          <w:tcPr>
            <w:tcW w:w="1559" w:type="dxa"/>
            <w:shd w:val="clear" w:color="auto" w:fill="002060"/>
            <w:vAlign w:val="center"/>
          </w:tcPr>
          <w:p w14:paraId="3ED4498F" w14:textId="77777777" w:rsidR="00F74B6C" w:rsidRPr="00706529" w:rsidRDefault="00F74B6C" w:rsidP="00706529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>l.</w:t>
            </w:r>
          </w:p>
          <w:p w14:paraId="7116CD29" w14:textId="77777777" w:rsidR="00F74B6C" w:rsidRDefault="00F74B6C" w:rsidP="00706529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>Suspensión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t>/</w:t>
            </w:r>
          </w:p>
          <w:p w14:paraId="12C99269" w14:textId="77777777" w:rsidR="00F74B6C" w:rsidRPr="00706529" w:rsidRDefault="00F74B6C" w:rsidP="00706529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>inhabilitación</w:t>
            </w:r>
          </w:p>
          <w:p w14:paraId="5A028B01" w14:textId="77777777" w:rsidR="00F74B6C" w:rsidRPr="00706529" w:rsidRDefault="00F74B6C" w:rsidP="00706529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06529">
              <w:rPr>
                <w:rFonts w:ascii="Arial Narrow" w:hAnsi="Arial Narrow" w:cs="Arial"/>
                <w:b/>
                <w:sz w:val="20"/>
                <w:szCs w:val="18"/>
              </w:rPr>
              <w:t>Periodo de sanción</w:t>
            </w:r>
          </w:p>
        </w:tc>
      </w:tr>
      <w:tr w:rsidR="00F74B6C" w:rsidRPr="00A82EE8" w14:paraId="462BF8E2" w14:textId="77777777" w:rsidTr="00CD1CC1">
        <w:tc>
          <w:tcPr>
            <w:tcW w:w="2269" w:type="dxa"/>
            <w:shd w:val="clear" w:color="auto" w:fill="E2EFD9" w:themeFill="accent6" w:themeFillTint="33"/>
            <w:vAlign w:val="center"/>
          </w:tcPr>
          <w:p w14:paraId="1E01645A" w14:textId="77777777" w:rsidR="00F74B6C" w:rsidRPr="00A82EE8" w:rsidRDefault="00F74B6C" w:rsidP="002E0837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PRA</w:t>
            </w: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-1/2019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367382C0" w14:textId="77777777" w:rsidR="00F74B6C" w:rsidRPr="00A82EE8" w:rsidRDefault="00F74B6C" w:rsidP="002E0837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Resolución firme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86BC01E" w14:textId="77777777" w:rsidR="00F74B6C" w:rsidRPr="00A82EE8" w:rsidRDefault="00F74B6C" w:rsidP="002E0837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20/07/2018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8B5F380" w14:textId="77777777" w:rsidR="00F74B6C" w:rsidRPr="00A82EE8" w:rsidRDefault="00F74B6C" w:rsidP="002E0837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23/10/2019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674B3C9B" w14:textId="77777777" w:rsidR="00F74B6C" w:rsidRPr="00A82EE8" w:rsidRDefault="00F74B6C" w:rsidP="002E0837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29/10/2018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C60EE9C" w14:textId="77777777" w:rsidR="00F74B6C" w:rsidRPr="00A82EE8" w:rsidRDefault="00F74B6C" w:rsidP="002E0837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Consorcio Industrial en Jardinería, S.A. de C.V.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DAEAA84" w14:textId="77777777" w:rsidR="00F74B6C" w:rsidRPr="00A82EE8" w:rsidRDefault="00245241" w:rsidP="00F74B6C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No aplica porque el sancionado es persona moral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0D06D9B" w14:textId="77777777" w:rsidR="00F74B6C" w:rsidRPr="00A82EE8" w:rsidRDefault="00F74B6C" w:rsidP="00F74B6C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Presentar documentación manipulada o alterada en un procedimiento de licita</w:t>
            </w:r>
            <w:r w:rsidR="00245241">
              <w:rPr>
                <w:rFonts w:ascii="Arial Narrow" w:hAnsi="Arial Narrow" w:cs="Arial"/>
                <w:bCs/>
                <w:sz w:val="18"/>
                <w:szCs w:val="18"/>
              </w:rPr>
              <w:t>torio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709C37B" w14:textId="77777777" w:rsidR="00F74B6C" w:rsidRPr="00A82EE8" w:rsidRDefault="00F74B6C" w:rsidP="002E0837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 porque la falta es grave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C9CF604" w14:textId="77777777" w:rsidR="00F74B6C" w:rsidRPr="00A82EE8" w:rsidRDefault="00F74B6C" w:rsidP="002E0837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20/02/2020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C96B0FF" w14:textId="77777777" w:rsidR="00F74B6C" w:rsidRPr="00A82EE8" w:rsidRDefault="00F74B6C" w:rsidP="002E0837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24/09/2023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C1113A8" w14:textId="77777777" w:rsidR="00F74B6C" w:rsidRPr="00A82EE8" w:rsidRDefault="00F74B6C" w:rsidP="002E0837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Inhabilitación para participar en adquisiciones, arredramientos, servicios u obras públicos por 3 años, 7 meses y 4 días</w:t>
            </w:r>
          </w:p>
        </w:tc>
      </w:tr>
      <w:tr w:rsidR="003808F2" w:rsidRPr="00A82EE8" w14:paraId="035E4838" w14:textId="77777777" w:rsidTr="00CD1CC1">
        <w:tc>
          <w:tcPr>
            <w:tcW w:w="2269" w:type="dxa"/>
            <w:shd w:val="clear" w:color="auto" w:fill="E2EFD9" w:themeFill="accent6" w:themeFillTint="33"/>
            <w:vAlign w:val="center"/>
          </w:tcPr>
          <w:p w14:paraId="1FF7E2AD" w14:textId="77777777" w:rsidR="003808F2" w:rsidRPr="00A82EE8" w:rsidRDefault="003808F2" w:rsidP="003808F2">
            <w:pPr>
              <w:spacing w:before="120" w:after="120"/>
              <w:contextualSpacing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TEPJF-CI-USR-PRA-5/2019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3BFC1E5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Resolución firme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E7E26C2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28/02/2019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8A1E5FF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19/03//2020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76015BD9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 porque la falta no es grave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D2D898C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Neftalí Daniel Benítez Castro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702811F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620641E" w14:textId="77777777" w:rsidR="003808F2" w:rsidRPr="00A82EE8" w:rsidRDefault="003808F2" w:rsidP="00245241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Incumplimiento a la obligación de presentar oportun</w:t>
            </w:r>
            <w:r w:rsidR="00245241">
              <w:rPr>
                <w:rFonts w:ascii="Arial Narrow" w:hAnsi="Arial Narrow" w:cs="Arial"/>
                <w:bCs/>
                <w:sz w:val="18"/>
                <w:szCs w:val="18"/>
              </w:rPr>
              <w:t>amente</w:t>
            </w: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 las declaraciones patrimonial</w:t>
            </w:r>
            <w:r w:rsidR="00245241">
              <w:rPr>
                <w:rFonts w:ascii="Arial Narrow" w:hAnsi="Arial Narrow" w:cs="Arial"/>
                <w:bCs/>
                <w:sz w:val="18"/>
                <w:szCs w:val="18"/>
              </w:rPr>
              <w:t>es</w:t>
            </w: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 de inicio y modificación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63ADB547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Amonestación privada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A105197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F16DDCD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B47FA69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</w:tr>
      <w:tr w:rsidR="003808F2" w:rsidRPr="00A82EE8" w14:paraId="6C843DF0" w14:textId="77777777" w:rsidTr="00CD1CC1">
        <w:tc>
          <w:tcPr>
            <w:tcW w:w="2269" w:type="dxa"/>
            <w:shd w:val="clear" w:color="auto" w:fill="E2EFD9" w:themeFill="accent6" w:themeFillTint="33"/>
            <w:vAlign w:val="center"/>
          </w:tcPr>
          <w:p w14:paraId="5305370D" w14:textId="77777777" w:rsidR="003808F2" w:rsidRPr="00A82EE8" w:rsidRDefault="003808F2" w:rsidP="003808F2">
            <w:pPr>
              <w:spacing w:before="120" w:after="120"/>
              <w:contextualSpacing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TEPJF-CI-USR-PARA-17/2019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A1DDC1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Resolución firme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36914D8D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28/02/2019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F58E2F9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19/03//2020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100878F9" w14:textId="77777777" w:rsidR="003808F2" w:rsidRPr="00A82EE8" w:rsidRDefault="003808F2" w:rsidP="001D3457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 porque la falta no es grave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015AE84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María Fernanda Manzanilla Villalobos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AD4D16C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1730369" w14:textId="77777777" w:rsidR="003808F2" w:rsidRPr="00A82EE8" w:rsidRDefault="003808F2" w:rsidP="00245241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Incumplimiento a la obligación de presentar oportunamente la declaración patrimonial de conclusión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456B18F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Apercibimiento privado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CE66954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E63A611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No aplica 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FE698E5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No aplica </w:t>
            </w:r>
          </w:p>
        </w:tc>
      </w:tr>
      <w:tr w:rsidR="003808F2" w:rsidRPr="00A82EE8" w14:paraId="46D1B2B3" w14:textId="77777777" w:rsidTr="00CD1CC1">
        <w:tc>
          <w:tcPr>
            <w:tcW w:w="2269" w:type="dxa"/>
            <w:shd w:val="clear" w:color="auto" w:fill="E2EFD9" w:themeFill="accent6" w:themeFillTint="33"/>
            <w:vAlign w:val="center"/>
          </w:tcPr>
          <w:p w14:paraId="28491B99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TEPJF-CI-USR-PRA-4/2020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7B4765B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Resolución firme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12D3643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28/02/2019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E875A7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27/05/2021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69A674ED" w14:textId="77777777" w:rsidR="003808F2" w:rsidRPr="00A82EE8" w:rsidRDefault="003808F2" w:rsidP="001D3457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 porque la falta no es grave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1E08A6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David Axel Tejadilla Sánchez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E2A7740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E2D7FF6" w14:textId="77777777" w:rsidR="003808F2" w:rsidRPr="00A82EE8" w:rsidRDefault="003808F2" w:rsidP="00245241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Incumplimiento a la obligación de presentar oportunamente</w:t>
            </w:r>
            <w:r w:rsidR="00245241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la declaración patrimonial de inicio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292AC34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Amonestación privada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FE50455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No aplica 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FE408A0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No aplica 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A2BA125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No aplica </w:t>
            </w:r>
          </w:p>
        </w:tc>
      </w:tr>
      <w:tr w:rsidR="003808F2" w:rsidRPr="00A82EE8" w14:paraId="169C551E" w14:textId="77777777" w:rsidTr="00CD1CC1">
        <w:tc>
          <w:tcPr>
            <w:tcW w:w="2269" w:type="dxa"/>
            <w:shd w:val="clear" w:color="auto" w:fill="E2EFD9" w:themeFill="accent6" w:themeFillTint="33"/>
            <w:vAlign w:val="center"/>
          </w:tcPr>
          <w:p w14:paraId="75C167F2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lastRenderedPageBreak/>
              <w:t>TEPJF-CI-USR-PARA-6/2020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7BDB6D6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Resolución firme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41BF666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28/02/2019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FC88BE9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16/03/2021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6BAC2FDA" w14:textId="77777777" w:rsidR="003808F2" w:rsidRPr="00A82EE8" w:rsidRDefault="003808F2" w:rsidP="001D3457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 porque la falta no es grave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7B49F9A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Fryne Esther Caballero Gutiérrez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75BB5E0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45D57E6" w14:textId="77777777" w:rsidR="003808F2" w:rsidRPr="00A82EE8" w:rsidRDefault="003808F2" w:rsidP="00245241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Incumplimiento a la obligación de presentar oportunamente la declaración </w:t>
            </w:r>
            <w:r w:rsidR="00245241">
              <w:rPr>
                <w:rFonts w:ascii="Arial Narrow" w:hAnsi="Arial Narrow" w:cs="Arial"/>
                <w:bCs/>
                <w:sz w:val="18"/>
                <w:szCs w:val="18"/>
              </w:rPr>
              <w:t xml:space="preserve">de modificación </w:t>
            </w: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patrimonial</w:t>
            </w:r>
            <w:r w:rsidR="00245241"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C01E067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Amonestación privada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F0AC50E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No aplica 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B368AAB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No aplica 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672A122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No aplica </w:t>
            </w:r>
          </w:p>
        </w:tc>
      </w:tr>
      <w:tr w:rsidR="003808F2" w:rsidRPr="00A82EE8" w14:paraId="363CC427" w14:textId="77777777" w:rsidTr="00CD1CC1">
        <w:tc>
          <w:tcPr>
            <w:tcW w:w="2269" w:type="dxa"/>
            <w:shd w:val="clear" w:color="auto" w:fill="E2EFD9" w:themeFill="accent6" w:themeFillTint="33"/>
            <w:vAlign w:val="center"/>
          </w:tcPr>
          <w:p w14:paraId="067A297B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TEPJF-CI-USR-PRA-8/2020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7961566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Resolución firme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3BFA8FE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28/02/2019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AC3084B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27/05/2021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4721EE00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 porque la falta no es grave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BB45E26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proofErr w:type="spellStart"/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Tlaquetzalli</w:t>
            </w:r>
            <w:proofErr w:type="spellEnd"/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 Ehécatl Rojas Velasco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18CC413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04AF8E0" w14:textId="77777777" w:rsidR="003808F2" w:rsidRPr="00A82EE8" w:rsidRDefault="003808F2" w:rsidP="00245241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Incumplimiento a la obligación de presentar oportunamente la declaración de modificación patrimonial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73A7965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Amonestación privada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9501799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0A5FE75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6B1F98FB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</w:tr>
      <w:tr w:rsidR="003808F2" w:rsidRPr="00A82EE8" w14:paraId="46DA2549" w14:textId="77777777" w:rsidTr="00CD1CC1">
        <w:tc>
          <w:tcPr>
            <w:tcW w:w="2269" w:type="dxa"/>
            <w:shd w:val="clear" w:color="auto" w:fill="E2EFD9" w:themeFill="accent6" w:themeFillTint="33"/>
            <w:vAlign w:val="center"/>
          </w:tcPr>
          <w:p w14:paraId="543DE675" w14:textId="77777777" w:rsidR="003808F2" w:rsidRPr="00A82EE8" w:rsidRDefault="003808F2" w:rsidP="003808F2">
            <w:pPr>
              <w:spacing w:before="120" w:after="120"/>
              <w:contextualSpacing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TEPJF-CI-USR-PRA-9/2020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5BEEB9F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Resolución firme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86219C9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28/02/2019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6842ADC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24/06/2021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676CF08B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 porque la falta no es grave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954EE4B" w14:textId="77777777" w:rsidR="003808F2" w:rsidRPr="007A0EA7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0EA7">
              <w:rPr>
                <w:rFonts w:ascii="Arial Narrow" w:hAnsi="Arial Narrow" w:cs="Arial"/>
                <w:b/>
                <w:sz w:val="18"/>
                <w:szCs w:val="18"/>
              </w:rPr>
              <w:t>Confidencial porque la resolución fue absolutoria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A469F5F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25CB71B" w14:textId="77777777" w:rsidR="003808F2" w:rsidRPr="00A82EE8" w:rsidRDefault="003808F2" w:rsidP="00245241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Incumplimiento a la obligación de presentar la declaración de modificación patrimonial 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69E97E78" w14:textId="77777777" w:rsidR="003808F2" w:rsidRPr="007A0EA7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0EA7">
              <w:rPr>
                <w:rFonts w:ascii="Arial Narrow" w:hAnsi="Arial Narrow" w:cs="Arial"/>
                <w:b/>
                <w:sz w:val="18"/>
                <w:szCs w:val="18"/>
              </w:rPr>
              <w:t>No aplica porque la resolución fue absolutoria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DA59E95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5C17D91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AFAE96F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</w:tr>
      <w:tr w:rsidR="003808F2" w:rsidRPr="00A82EE8" w14:paraId="344A0D98" w14:textId="77777777" w:rsidTr="00CD1CC1">
        <w:tc>
          <w:tcPr>
            <w:tcW w:w="2269" w:type="dxa"/>
            <w:shd w:val="clear" w:color="auto" w:fill="E2EFD9" w:themeFill="accent6" w:themeFillTint="33"/>
            <w:vAlign w:val="center"/>
          </w:tcPr>
          <w:p w14:paraId="39D532D1" w14:textId="77777777" w:rsidR="003808F2" w:rsidRPr="00A82EE8" w:rsidRDefault="003808F2" w:rsidP="003808F2">
            <w:pPr>
              <w:spacing w:before="120" w:after="120"/>
              <w:contextualSpacing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TEPJF-CI-USR-PRA-10/2020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430B58D6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Resolución firme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55BEC93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28/02/2019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28F8D4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16/03/2021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682BE0BD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 porque la falta no es grave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659ADD7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Félix Zamora López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96F029F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2C46ECB" w14:textId="77777777" w:rsidR="003808F2" w:rsidRPr="00A82EE8" w:rsidRDefault="003808F2" w:rsidP="00245241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Incumplimiento a la obligación de presentar oportunamente la declaración de modificación patrimonial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4DB4434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Amonestación privada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0AD44C4C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D7FA514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4EC9CD8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</w:tr>
      <w:tr w:rsidR="003808F2" w:rsidRPr="00A82EE8" w14:paraId="15BFA742" w14:textId="77777777" w:rsidTr="00CD1CC1">
        <w:tc>
          <w:tcPr>
            <w:tcW w:w="2269" w:type="dxa"/>
            <w:shd w:val="clear" w:color="auto" w:fill="E2EFD9" w:themeFill="accent6" w:themeFillTint="33"/>
            <w:vAlign w:val="center"/>
          </w:tcPr>
          <w:p w14:paraId="17F85544" w14:textId="77777777" w:rsidR="003808F2" w:rsidRPr="00A82EE8" w:rsidRDefault="003808F2" w:rsidP="003808F2">
            <w:pPr>
              <w:spacing w:before="120" w:after="120"/>
              <w:contextualSpacing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TEPJF-CI-USR-PRA-12/2020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CEBCB66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Resolución firme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CE6DCA5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28/02/2019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FABA8EA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27/05/2021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277C0654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 porque la falta no es grave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C0B9EF4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Susana Pérez Piñón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4DDD9B2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DF56074" w14:textId="77777777" w:rsidR="003808F2" w:rsidRPr="00A82EE8" w:rsidRDefault="003808F2" w:rsidP="00245241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Incumplimiento a la obligación de presentar oportunamente</w:t>
            </w:r>
            <w:r w:rsidR="00245241">
              <w:rPr>
                <w:rFonts w:ascii="Arial Narrow" w:hAnsi="Arial Narrow" w:cs="Arial"/>
                <w:bCs/>
                <w:sz w:val="18"/>
                <w:szCs w:val="18"/>
              </w:rPr>
              <w:t xml:space="preserve"> la</w:t>
            </w: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 declaración de modificación patrimonial 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981ED01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Amonestación privada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86DEEF2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C747A81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B8C705E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</w:tr>
      <w:tr w:rsidR="003808F2" w:rsidRPr="00A82EE8" w14:paraId="59C6D051" w14:textId="77777777" w:rsidTr="00CD1CC1">
        <w:tc>
          <w:tcPr>
            <w:tcW w:w="2269" w:type="dxa"/>
            <w:shd w:val="clear" w:color="auto" w:fill="E2EFD9" w:themeFill="accent6" w:themeFillTint="33"/>
            <w:vAlign w:val="center"/>
          </w:tcPr>
          <w:p w14:paraId="74805209" w14:textId="77777777" w:rsidR="003808F2" w:rsidRPr="00A82EE8" w:rsidRDefault="003808F2" w:rsidP="003808F2">
            <w:pPr>
              <w:spacing w:before="120" w:after="120"/>
              <w:contextualSpacing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lastRenderedPageBreak/>
              <w:t>TEPJF-CI-USR-PRA-14/2020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9D812E9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Resolución firme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15A675B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28/02/2019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43C11DC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14/03/2021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7F85EBE0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 porque la falta no es grave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FB6F11A" w14:textId="77777777" w:rsidR="003808F2" w:rsidRPr="00DD5D72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D5D72">
              <w:rPr>
                <w:rFonts w:ascii="Arial Narrow" w:hAnsi="Arial Narrow" w:cs="Arial"/>
                <w:b/>
                <w:sz w:val="18"/>
                <w:szCs w:val="18"/>
              </w:rPr>
              <w:t>Confidencial porque no se impuso sanción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84C4EAF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2735A0D" w14:textId="77777777" w:rsidR="003808F2" w:rsidRPr="00A82EE8" w:rsidRDefault="003808F2" w:rsidP="00245241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Incumplimiento a la obligación de presentar la declaración de modificación patrimonial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E5293B0" w14:textId="77777777" w:rsidR="003808F2" w:rsidRPr="00DD5D72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D5D72">
              <w:rPr>
                <w:rFonts w:ascii="Arial Narrow" w:hAnsi="Arial Narrow" w:cs="Arial"/>
                <w:b/>
                <w:sz w:val="18"/>
                <w:szCs w:val="18"/>
              </w:rPr>
              <w:t>No aplica porque la resolución fue en el sentido de abstenerse de imponer sanción, en términos del artículo 101 de la LGRA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0F8C784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30AE11B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36A8D97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</w:tr>
      <w:tr w:rsidR="003808F2" w:rsidRPr="00A82EE8" w14:paraId="795A9832" w14:textId="77777777" w:rsidTr="00CD1CC1">
        <w:tc>
          <w:tcPr>
            <w:tcW w:w="2269" w:type="dxa"/>
            <w:shd w:val="clear" w:color="auto" w:fill="E2EFD9" w:themeFill="accent6" w:themeFillTint="33"/>
            <w:vAlign w:val="center"/>
          </w:tcPr>
          <w:p w14:paraId="3B329402" w14:textId="77777777" w:rsidR="003808F2" w:rsidRPr="00A82EE8" w:rsidRDefault="003808F2" w:rsidP="003808F2">
            <w:pPr>
              <w:spacing w:before="120" w:after="120"/>
              <w:contextualSpacing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TEPJF-CI-USR-PRA-15/2020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E64EFBD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Resolución firme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14DE56D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28/02/2019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467502D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24/06/2021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4A7BB66C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 porque la falta no es grave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712328B" w14:textId="77777777" w:rsidR="003808F2" w:rsidRPr="00DD5D72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D5D72">
              <w:rPr>
                <w:rFonts w:ascii="Arial Narrow" w:hAnsi="Arial Narrow" w:cs="Arial"/>
                <w:b/>
                <w:sz w:val="18"/>
                <w:szCs w:val="18"/>
              </w:rPr>
              <w:t>Confidencial porque se sobreseyó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029A1C9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8308B10" w14:textId="77777777" w:rsidR="003808F2" w:rsidRPr="00A82EE8" w:rsidRDefault="003808F2" w:rsidP="00245241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Incumplimiento a la obligación de presentar la declaración de modificación patrimonial 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953C5FF" w14:textId="77777777" w:rsidR="003808F2" w:rsidRPr="00DD5D72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D5D72">
              <w:rPr>
                <w:rFonts w:ascii="Arial Narrow" w:hAnsi="Arial Narrow" w:cs="Arial"/>
                <w:b/>
                <w:sz w:val="18"/>
                <w:szCs w:val="18"/>
              </w:rPr>
              <w:t>No aplica porque se sobreseyó por muerte del presunto responsable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DDF91AA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4E41247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C9E20BC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</w:tr>
      <w:tr w:rsidR="003808F2" w:rsidRPr="00A82EE8" w14:paraId="4B06CC4A" w14:textId="77777777" w:rsidTr="00CD1CC1">
        <w:tc>
          <w:tcPr>
            <w:tcW w:w="2269" w:type="dxa"/>
            <w:shd w:val="clear" w:color="auto" w:fill="E2EFD9" w:themeFill="accent6" w:themeFillTint="33"/>
            <w:vAlign w:val="center"/>
          </w:tcPr>
          <w:p w14:paraId="238DB671" w14:textId="77777777" w:rsidR="003808F2" w:rsidRPr="00A82EE8" w:rsidRDefault="003808F2" w:rsidP="003808F2">
            <w:pPr>
              <w:spacing w:before="120" w:after="120"/>
              <w:contextualSpacing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TEPJF-CI-USR-PRA-16/2020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E9CE5B2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Resolución firme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34248C92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28/02/2019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9318BA3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24/06/2021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7CC6DACE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 porque la falta no es grave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3C514EF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Carlos Israel Gaspar Godínez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AC0F7A7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7E9B1FD" w14:textId="77777777" w:rsidR="003808F2" w:rsidRPr="00A82EE8" w:rsidRDefault="003808F2" w:rsidP="00245241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Incumplimiento a la obligación de presentar oportunamente</w:t>
            </w:r>
            <w:r w:rsidR="00245241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la declaración de modificación patrimonial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B5DF51A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Amonestación privada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E90B724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0CED1F9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959F488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</w:tr>
      <w:tr w:rsidR="003808F2" w:rsidRPr="00A82EE8" w14:paraId="4D27068F" w14:textId="77777777" w:rsidTr="00CD1CC1">
        <w:tc>
          <w:tcPr>
            <w:tcW w:w="2269" w:type="dxa"/>
            <w:shd w:val="clear" w:color="auto" w:fill="E2EFD9" w:themeFill="accent6" w:themeFillTint="33"/>
            <w:vAlign w:val="center"/>
          </w:tcPr>
          <w:p w14:paraId="5ED80647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TEPJF-CI-USR-PRA-18/2020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075B201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Resolución firme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E3A8C87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28/02/2019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72E11C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16/03/2021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0D6CC701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 porque la falta no es grave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11B1E53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David Magaña Argüelles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8670908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3D23833" w14:textId="77777777" w:rsidR="003808F2" w:rsidRPr="00A82EE8" w:rsidRDefault="003808F2" w:rsidP="00245241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Incumplimiento a la obligación de presentar oportunamente a declaración de modificación patrimonial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2C2AA2A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Amonestación privada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0106B220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8EC3730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90E1ACE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</w:tr>
      <w:tr w:rsidR="003808F2" w:rsidRPr="00A82EE8" w14:paraId="0FAC7081" w14:textId="77777777" w:rsidTr="00CD1CC1">
        <w:tc>
          <w:tcPr>
            <w:tcW w:w="2269" w:type="dxa"/>
            <w:shd w:val="clear" w:color="auto" w:fill="E2EFD9" w:themeFill="accent6" w:themeFillTint="33"/>
            <w:vAlign w:val="center"/>
          </w:tcPr>
          <w:p w14:paraId="6D337EDA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TEPJF-CI-USR-PRA-19/2020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B966867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Resolución firme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4303753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28/02/2019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8C72107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16/03/2021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1A4AD406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 porque la falta no es grave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3B4B2C9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Hugo Alberto Gutiérrez Aguilar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63BA33D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8F202F3" w14:textId="77777777" w:rsidR="003808F2" w:rsidRPr="00A82EE8" w:rsidRDefault="003808F2" w:rsidP="00245241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Incumplimiento a la obligación de presentar oportunamente la declaración de </w:t>
            </w: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lastRenderedPageBreak/>
              <w:t xml:space="preserve">modificación patrimonial 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767E910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lastRenderedPageBreak/>
              <w:t>Amonestación privada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864DAEA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02EFD27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65B29935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</w:tr>
      <w:tr w:rsidR="003808F2" w:rsidRPr="00A82EE8" w14:paraId="0BEFB380" w14:textId="77777777" w:rsidTr="00CD1CC1">
        <w:tc>
          <w:tcPr>
            <w:tcW w:w="2269" w:type="dxa"/>
            <w:shd w:val="clear" w:color="auto" w:fill="E2EFD9" w:themeFill="accent6" w:themeFillTint="33"/>
            <w:vAlign w:val="center"/>
          </w:tcPr>
          <w:p w14:paraId="6564CE11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TEPJF-CI-USR-PRA-20/2020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7424DC5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Resolución firme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5AE7879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28/02/2019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150A81A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27/05/2021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4E4DC7E2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 porque la falta no es grave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8FA0C29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Ismael Fajardo Mendoza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BB13951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8F0A9A5" w14:textId="77777777" w:rsidR="003808F2" w:rsidRPr="00A82EE8" w:rsidRDefault="003808F2" w:rsidP="00245241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Incumplimiento a la obligación de presentar oportunamente</w:t>
            </w:r>
            <w:r w:rsidR="00245241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la declaración de modificación patrimonial 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3A91B3F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Apercibimiento privado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98726D7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0E9CFC3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4D43484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</w:tr>
      <w:tr w:rsidR="003808F2" w:rsidRPr="00A82EE8" w14:paraId="6248DBB9" w14:textId="77777777" w:rsidTr="00CD1CC1">
        <w:tc>
          <w:tcPr>
            <w:tcW w:w="2269" w:type="dxa"/>
            <w:shd w:val="clear" w:color="auto" w:fill="E2EFD9" w:themeFill="accent6" w:themeFillTint="33"/>
            <w:vAlign w:val="center"/>
          </w:tcPr>
          <w:p w14:paraId="05C5FF9C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TEPJF-CI-USR-PRA-21/2020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7EBA970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Resolución firme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46CFF625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28/02/2019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322B5B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27/05/2021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55A22A3C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 porque la falta no es grave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93B2A32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Jesús Alberto Núñez Carrillo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DCE974D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98F6EB0" w14:textId="77777777" w:rsidR="003808F2" w:rsidRPr="00A82EE8" w:rsidRDefault="003808F2" w:rsidP="00245241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Incumplió con la obligación de presentar oportunamente la declaración de modificación patrimonial 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E9650C0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Amonestación privada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7A47E23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C87DAE2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2E4E598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</w:tr>
      <w:tr w:rsidR="003808F2" w:rsidRPr="00A82EE8" w14:paraId="3F3157FE" w14:textId="77777777" w:rsidTr="00CD1CC1">
        <w:tc>
          <w:tcPr>
            <w:tcW w:w="2269" w:type="dxa"/>
            <w:shd w:val="clear" w:color="auto" w:fill="E2EFD9" w:themeFill="accent6" w:themeFillTint="33"/>
            <w:vAlign w:val="center"/>
          </w:tcPr>
          <w:p w14:paraId="20222A71" w14:textId="77777777" w:rsidR="003808F2" w:rsidRPr="00A82EE8" w:rsidRDefault="003808F2" w:rsidP="003808F2">
            <w:pPr>
              <w:spacing w:before="120" w:after="120"/>
              <w:contextualSpacing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TEPJF-CI-USR-PRA-22/2020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9C2E98C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Resolución firme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586780D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28/02/2019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2B85C8C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28/01/2021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65C327D2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 porque la falta no es grave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ADB8FA4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José Melecio Nájera Pérez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4222CB8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E1A53C7" w14:textId="77777777" w:rsidR="003808F2" w:rsidRPr="00A82EE8" w:rsidRDefault="003808F2" w:rsidP="00245241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Incumplimiento a la obligación de presentar oportunamente</w:t>
            </w:r>
            <w:r w:rsidR="00245241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la declaración de modificación patrimonial 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630CD753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Apercibimiento privado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7EAD89C7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28B9672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01776B2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</w:tr>
      <w:tr w:rsidR="003808F2" w:rsidRPr="00A82EE8" w14:paraId="4DF34332" w14:textId="77777777" w:rsidTr="00CD1CC1">
        <w:tc>
          <w:tcPr>
            <w:tcW w:w="2269" w:type="dxa"/>
            <w:shd w:val="clear" w:color="auto" w:fill="E2EFD9" w:themeFill="accent6" w:themeFillTint="33"/>
            <w:vAlign w:val="center"/>
          </w:tcPr>
          <w:p w14:paraId="63097021" w14:textId="77777777" w:rsidR="003808F2" w:rsidRPr="00A82EE8" w:rsidRDefault="003808F2" w:rsidP="003808F2">
            <w:pPr>
              <w:spacing w:before="120" w:after="120"/>
              <w:contextualSpacing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TEPJF-CI-USR-PRA-23/2020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C1F9F6A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Resolución firme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433A841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28/02/2019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CCAC47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28/01/2021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79DFF6EC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 porque la falta no es grave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010B8F1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José Yair Jiménez Alcántar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C93BD1C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ACAA08F" w14:textId="77777777" w:rsidR="003808F2" w:rsidRPr="00A82EE8" w:rsidRDefault="003808F2" w:rsidP="00245241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Incumplimiento a la obligación de presentar oportunamente la declaración de modificación patrimonial 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A7E4912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Amonestación privada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79C5F713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AA4954E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7009F7C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</w:tr>
      <w:tr w:rsidR="003808F2" w:rsidRPr="00A82EE8" w14:paraId="680E0270" w14:textId="77777777" w:rsidTr="00CD1CC1">
        <w:tc>
          <w:tcPr>
            <w:tcW w:w="2269" w:type="dxa"/>
            <w:shd w:val="clear" w:color="auto" w:fill="E2EFD9" w:themeFill="accent6" w:themeFillTint="33"/>
            <w:vAlign w:val="center"/>
          </w:tcPr>
          <w:p w14:paraId="0865A544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TEPJF-CI-USR-PRA-24/2020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3E81DBD9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Resolución firme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6DBEBE0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28/02/2019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DF4B443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24/06/2021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7FB4378B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 porque la falta no es grave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FC3BB1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Julián Jacobo Valle Calderón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2ED5B43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6D3077B" w14:textId="77777777" w:rsidR="003808F2" w:rsidRPr="00A82EE8" w:rsidRDefault="003808F2" w:rsidP="00245241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Incumplimiento a la obligación de presentar oportunamente la </w:t>
            </w: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lastRenderedPageBreak/>
              <w:t xml:space="preserve">declaración de modificación patrimonial 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8D2FA57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lastRenderedPageBreak/>
              <w:t>Amonestación privada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70DA8A6F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AFDB253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1AEC024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</w:tr>
      <w:tr w:rsidR="003808F2" w:rsidRPr="00A82EE8" w14:paraId="418D29DC" w14:textId="77777777" w:rsidTr="00CD1CC1">
        <w:tc>
          <w:tcPr>
            <w:tcW w:w="2269" w:type="dxa"/>
            <w:shd w:val="clear" w:color="auto" w:fill="E2EFD9" w:themeFill="accent6" w:themeFillTint="33"/>
            <w:vAlign w:val="center"/>
          </w:tcPr>
          <w:p w14:paraId="7C8068F6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TEPJF-CI-USR-PRA-25/2020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547A33F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Resolución firme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84E87B9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28/02/2019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7B983E5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28/01/2021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3305D12B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 porque la falta no es grave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1362475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Laura Valdez Hernández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5215B12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BAF8EB8" w14:textId="77777777" w:rsidR="003808F2" w:rsidRPr="00A82EE8" w:rsidRDefault="003808F2" w:rsidP="00245241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Incumplimiento a la obligación de presentar oportunamente la declaración de modificación</w:t>
            </w:r>
            <w:r w:rsidR="00245241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patrimonial 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902EB44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Amonestación privada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60087DB2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0CB0861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80D4E99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</w:tr>
      <w:tr w:rsidR="003808F2" w:rsidRPr="00A82EE8" w14:paraId="17F99A9E" w14:textId="77777777" w:rsidTr="00CD1CC1">
        <w:tc>
          <w:tcPr>
            <w:tcW w:w="2269" w:type="dxa"/>
            <w:shd w:val="clear" w:color="auto" w:fill="E2EFD9" w:themeFill="accent6" w:themeFillTint="33"/>
            <w:vAlign w:val="center"/>
          </w:tcPr>
          <w:p w14:paraId="5F8BB470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TEPJF-CI-USR-PRA-26/2020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D960C86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Resolución firme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06B305E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28/02/2019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B2B6F20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16/03/2021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0C52E476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 porque la falta no es grave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313416E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Marco Antonio López Romero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4C20C7F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36667C9" w14:textId="77777777" w:rsidR="003808F2" w:rsidRPr="00A82EE8" w:rsidRDefault="003808F2" w:rsidP="00245241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Incumplimiento a la obligación de presentar oportunamente la declaración de modificación patrimonial 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AA8696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Amonestación privada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9E07706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342FC84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BDE3DE6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</w:tr>
      <w:tr w:rsidR="003808F2" w:rsidRPr="00A82EE8" w14:paraId="747BD2C8" w14:textId="77777777" w:rsidTr="00CD1CC1">
        <w:tc>
          <w:tcPr>
            <w:tcW w:w="2269" w:type="dxa"/>
            <w:shd w:val="clear" w:color="auto" w:fill="E2EFD9" w:themeFill="accent6" w:themeFillTint="33"/>
            <w:vAlign w:val="center"/>
          </w:tcPr>
          <w:p w14:paraId="5DAD4ED4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TEPJF-CI-USR-PRA-27/2020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CB5F407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Resolución firme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4B5FA8A7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28/02/2019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FD5EF07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16/03/2021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3D3FA9A6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 porque la falta no es grave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E5C116E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Confidencial porque no se impuso sanción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D1597C8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06C9FF0" w14:textId="77777777" w:rsidR="003808F2" w:rsidRPr="00A82EE8" w:rsidRDefault="003808F2" w:rsidP="00245241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Incumplimiento a la obligación de presentar oportunamente la declaración de modificación patrimonial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62406A37" w14:textId="77777777" w:rsidR="003808F2" w:rsidRPr="00DD5D72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D5D72">
              <w:rPr>
                <w:rFonts w:ascii="Arial Narrow" w:hAnsi="Arial Narrow" w:cs="Arial"/>
                <w:b/>
                <w:sz w:val="18"/>
                <w:szCs w:val="18"/>
              </w:rPr>
              <w:t>No aplica porque la resolución fue en el sentido de abstenerse de imponer sanción, en términos del artículo 101 de la LGRA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C37AA61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E902DD8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C3B92CE" w14:textId="77777777" w:rsidR="003808F2" w:rsidRPr="00A82EE8" w:rsidRDefault="003808F2" w:rsidP="003808F2">
            <w:pPr>
              <w:jc w:val="center"/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No aplica</w:t>
            </w:r>
          </w:p>
        </w:tc>
      </w:tr>
      <w:tr w:rsidR="005A00B2" w:rsidRPr="00A82EE8" w14:paraId="094C9F71" w14:textId="77777777" w:rsidTr="00761C16">
        <w:tc>
          <w:tcPr>
            <w:tcW w:w="2269" w:type="dxa"/>
            <w:shd w:val="clear" w:color="auto" w:fill="FFF2CC" w:themeFill="accent4" w:themeFillTint="33"/>
            <w:vAlign w:val="center"/>
          </w:tcPr>
          <w:p w14:paraId="4D523CB7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TEPJF-CI-USR-PRA-3/2019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6F00E45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/>
                <w:sz w:val="18"/>
                <w:szCs w:val="18"/>
              </w:rPr>
              <w:t>Resolución no firme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2606C72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82D2329" w14:textId="77777777" w:rsidR="005A00B2" w:rsidRPr="003808F2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26AABC41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7F04D3B7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Confidencial</w:t>
            </w: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773B05F8" w14:textId="77777777" w:rsidR="005A00B2" w:rsidRDefault="005A00B2" w:rsidP="005A00B2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2E60E9EA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6FA825C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6367E0C8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23273EEF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33A62E57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5A00B2" w:rsidRPr="00A82EE8" w14:paraId="7AFFB6D4" w14:textId="77777777" w:rsidTr="00836B2B">
        <w:tc>
          <w:tcPr>
            <w:tcW w:w="2269" w:type="dxa"/>
            <w:shd w:val="clear" w:color="auto" w:fill="FFF2CC" w:themeFill="accent4" w:themeFillTint="33"/>
            <w:vAlign w:val="center"/>
          </w:tcPr>
          <w:p w14:paraId="5B8D71BD" w14:textId="77777777" w:rsidR="005A00B2" w:rsidRPr="00A82EE8" w:rsidRDefault="005A00B2" w:rsidP="005A00B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TEPJF-CI-USR-PARA-5/2020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C5148A2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/>
                <w:sz w:val="18"/>
                <w:szCs w:val="18"/>
              </w:rPr>
              <w:t>Resolución impugnada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55C5B0D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31DC04A" w14:textId="77777777" w:rsidR="005A00B2" w:rsidRPr="003808F2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1766A410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57B0B0BC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Confidencial</w:t>
            </w: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3078FB9B" w14:textId="77777777" w:rsidR="005A00B2" w:rsidRDefault="005A00B2" w:rsidP="005A00B2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2C5944F3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77B6D75F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C714116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5FDAC048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660F7B72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5A00B2" w:rsidRPr="00A82EE8" w14:paraId="75424570" w14:textId="77777777" w:rsidTr="00F23764">
        <w:tc>
          <w:tcPr>
            <w:tcW w:w="2269" w:type="dxa"/>
            <w:shd w:val="clear" w:color="auto" w:fill="FFF2CC" w:themeFill="accent4" w:themeFillTint="33"/>
            <w:vAlign w:val="center"/>
          </w:tcPr>
          <w:p w14:paraId="3F15CADE" w14:textId="77777777" w:rsidR="005A00B2" w:rsidRPr="00A82EE8" w:rsidRDefault="005A00B2" w:rsidP="005A00B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TEPJF-CI-USR-PRA-2/2021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2147732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/>
                <w:sz w:val="18"/>
                <w:szCs w:val="18"/>
              </w:rPr>
              <w:t xml:space="preserve">Resolución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no </w:t>
            </w:r>
            <w:r w:rsidRPr="00A82EE8">
              <w:rPr>
                <w:rFonts w:ascii="Arial Narrow" w:hAnsi="Arial Narrow" w:cs="Arial"/>
                <w:b/>
                <w:sz w:val="18"/>
                <w:szCs w:val="18"/>
              </w:rPr>
              <w:t>firme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62D9D1F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EF16D94" w14:textId="77777777" w:rsidR="005A00B2" w:rsidRPr="003808F2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4F058CE6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22FB2DFF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Confidencial</w:t>
            </w: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19204C55" w14:textId="77777777" w:rsidR="005A00B2" w:rsidRDefault="005A00B2" w:rsidP="005A00B2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071D114E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012D8833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4ACEBC1B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78133EC2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155B93D0" w14:textId="77777777" w:rsidR="005A00B2" w:rsidRPr="00A82EE8" w:rsidRDefault="005A00B2" w:rsidP="005A00B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1F74A6" w:rsidRPr="00A82EE8" w14:paraId="001F8A84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0A6EC058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TEPJF-CI-USR-PRA-2/2019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55D59DC0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Sin resolución 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7F11A7E9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3639BB0" w14:textId="77777777" w:rsidR="001F74A6" w:rsidRPr="003808F2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7F58AD7D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8048C99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Confidencial</w:t>
            </w: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31928A8C" w14:textId="77777777" w:rsidR="001F74A6" w:rsidRDefault="001F74A6" w:rsidP="001F74A6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DD9E2D7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AE044F9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58C2C964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43B4DF5D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CE9CB0E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1F74A6" w:rsidRPr="00A82EE8" w14:paraId="294CB73D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5511A6CB" w14:textId="77777777" w:rsidR="001F74A6" w:rsidRPr="00A82EE8" w:rsidRDefault="001F74A6" w:rsidP="001F74A6">
            <w:pPr>
              <w:spacing w:before="120" w:after="120"/>
              <w:contextualSpacing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lastRenderedPageBreak/>
              <w:t>TEPJF-CI-USR-PARA-15/2019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2138A679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155720F7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A984F43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5025ABA2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50364E13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4E5E2224" w14:textId="77777777" w:rsidR="001F74A6" w:rsidRDefault="001F74A6" w:rsidP="001F74A6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C50A6DB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D1DE8FE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4F800C0C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7E5B15E7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7642E31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</w:tr>
      <w:tr w:rsidR="001F74A6" w:rsidRPr="00A82EE8" w14:paraId="568B519D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7F1E63CA" w14:textId="77777777" w:rsidR="001F74A6" w:rsidRPr="00A82EE8" w:rsidRDefault="001F74A6" w:rsidP="001F74A6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TEPJF-CI-USR-PRA-7/2020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4BE74B45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033F7EE5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35F3CF17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655C6C2A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5AE6AB1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Confidencial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F3FBD34" w14:textId="77777777" w:rsidR="001F74A6" w:rsidRDefault="001F74A6" w:rsidP="001F74A6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B4A3082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833C30B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64CE5256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5A39A92C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11BE774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1F74A6" w:rsidRPr="00A82EE8" w14:paraId="714894FD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39C6D345" w14:textId="77777777" w:rsidR="001F74A6" w:rsidRPr="00A82EE8" w:rsidRDefault="001F74A6" w:rsidP="001F74A6">
            <w:pPr>
              <w:spacing w:before="120" w:after="120"/>
              <w:contextualSpacing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TEPJF-CI-USR-PRA-11/2020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1BA3D2BD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76D859E0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4FCCF93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51B41524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49BDEA6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Confidencial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AB92E3D" w14:textId="77777777" w:rsidR="001F74A6" w:rsidRDefault="001F74A6" w:rsidP="001F74A6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D2FD33E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EC7DFBF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24DF5D48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280A6428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1B11392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</w:tr>
      <w:tr w:rsidR="00575185" w:rsidRPr="00A82EE8" w14:paraId="2453CC87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08889CA8" w14:textId="77777777" w:rsidR="00575185" w:rsidRPr="00A82EE8" w:rsidRDefault="00575185" w:rsidP="00575185">
            <w:pPr>
              <w:spacing w:before="120" w:after="120"/>
              <w:contextualSpacing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TEPJF-CI-USR-PRA-13/2020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7BEE9E7D" w14:textId="77777777" w:rsidR="00575185" w:rsidRPr="00A82EE8" w:rsidRDefault="00575185" w:rsidP="00575185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0C4309DD" w14:textId="77777777" w:rsidR="00575185" w:rsidRPr="00A82EE8" w:rsidRDefault="00575185" w:rsidP="00575185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2DE1EDB" w14:textId="77777777" w:rsidR="00575185" w:rsidRPr="00A82EE8" w:rsidRDefault="00575185" w:rsidP="00575185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1E527A8C" w14:textId="77777777" w:rsidR="00575185" w:rsidRPr="00A82EE8" w:rsidRDefault="00575185" w:rsidP="00575185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5D340F2C" w14:textId="77777777" w:rsidR="00575185" w:rsidRPr="00A82EE8" w:rsidRDefault="00575185" w:rsidP="00575185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Confidencial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3136F250" w14:textId="77777777" w:rsidR="00575185" w:rsidRDefault="00575185" w:rsidP="00575185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3FAAD0C" w14:textId="77777777" w:rsidR="00575185" w:rsidRPr="00A82EE8" w:rsidRDefault="00575185" w:rsidP="00575185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2CD71DC" w14:textId="77777777" w:rsidR="00575185" w:rsidRPr="00A82EE8" w:rsidRDefault="00575185" w:rsidP="00575185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7E95F037" w14:textId="77777777" w:rsidR="00575185" w:rsidRPr="00A82EE8" w:rsidRDefault="00575185" w:rsidP="00575185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592D7261" w14:textId="77777777" w:rsidR="00575185" w:rsidRPr="00A82EE8" w:rsidRDefault="00575185" w:rsidP="00575185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F89CB94" w14:textId="77777777" w:rsidR="00575185" w:rsidRPr="00A82EE8" w:rsidRDefault="00575185" w:rsidP="00575185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</w:tr>
      <w:tr w:rsidR="00575185" w:rsidRPr="00A82EE8" w14:paraId="7B29C44F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3DDA0FC4" w14:textId="77777777" w:rsidR="00575185" w:rsidRPr="00A82EE8" w:rsidRDefault="00575185" w:rsidP="00575185">
            <w:pPr>
              <w:spacing w:before="120" w:after="120"/>
              <w:contextualSpacing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TEPJF-CI-USR-PRA-17/2020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719B98EF" w14:textId="77777777" w:rsidR="00575185" w:rsidRPr="00A82EE8" w:rsidRDefault="00575185" w:rsidP="00575185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7946F4A5" w14:textId="77777777" w:rsidR="00575185" w:rsidRPr="00A82EE8" w:rsidRDefault="00575185" w:rsidP="00575185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32244678" w14:textId="77777777" w:rsidR="00575185" w:rsidRPr="00A82EE8" w:rsidRDefault="00575185" w:rsidP="00575185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34B02C0E" w14:textId="77777777" w:rsidR="00575185" w:rsidRPr="00A82EE8" w:rsidRDefault="00575185" w:rsidP="00575185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596F358" w14:textId="77777777" w:rsidR="00575185" w:rsidRPr="00A82EE8" w:rsidRDefault="00575185" w:rsidP="00575185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Confidencial</w:t>
            </w: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6B026423" w14:textId="77777777" w:rsidR="00575185" w:rsidRDefault="00575185" w:rsidP="00575185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5C88581" w14:textId="77777777" w:rsidR="00575185" w:rsidRPr="00A82EE8" w:rsidRDefault="00575185" w:rsidP="00575185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8B68A32" w14:textId="77777777" w:rsidR="00575185" w:rsidRDefault="00575185" w:rsidP="00575185">
            <w:pPr>
              <w:jc w:val="center"/>
            </w:pPr>
            <w:r w:rsidRPr="00134C81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5DE05BF5" w14:textId="77777777" w:rsidR="00575185" w:rsidRDefault="00575185" w:rsidP="00575185">
            <w:pPr>
              <w:jc w:val="center"/>
            </w:pPr>
            <w:r w:rsidRPr="00134C81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03349DE6" w14:textId="77777777" w:rsidR="00575185" w:rsidRDefault="00575185" w:rsidP="00575185">
            <w:pPr>
              <w:jc w:val="center"/>
            </w:pPr>
            <w:r w:rsidRPr="00134C81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49A3682" w14:textId="77777777" w:rsidR="00575185" w:rsidRDefault="00575185" w:rsidP="00575185">
            <w:pPr>
              <w:jc w:val="center"/>
            </w:pPr>
            <w:r w:rsidRPr="00134C81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</w:tr>
      <w:tr w:rsidR="001F74A6" w:rsidRPr="00A82EE8" w14:paraId="5083C82B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0C5D0C8E" w14:textId="77777777" w:rsidR="001F74A6" w:rsidRPr="00A82EE8" w:rsidRDefault="001F74A6" w:rsidP="001F74A6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TEPJF-CI-USR-PRA-28/2020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68B74ED1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5B57A0B5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BBD3877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352BF89C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2ED482B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Confidencial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13F68F1D" w14:textId="77777777" w:rsidR="001F74A6" w:rsidRDefault="001F74A6" w:rsidP="001F74A6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4DCF7D1" w14:textId="77777777" w:rsidR="001F74A6" w:rsidRPr="00A82EE8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C1BF42D" w14:textId="77777777" w:rsidR="001F74A6" w:rsidRPr="0008554B" w:rsidRDefault="001F74A6" w:rsidP="001F74A6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377347E0" w14:textId="77777777" w:rsidR="001F74A6" w:rsidRDefault="001F74A6" w:rsidP="001F74A6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5C993AEF" w14:textId="77777777" w:rsidR="001F74A6" w:rsidRDefault="001F74A6" w:rsidP="001F74A6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D76C580" w14:textId="77777777" w:rsidR="001F74A6" w:rsidRDefault="001F74A6" w:rsidP="001F74A6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4A19B0DD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6AA2FF72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TEPJF-CI-USR-PRA-1/2021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0A2EB2DA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3C900107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B844D5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1D982713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11FD259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6CD5A75A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B820DD2" w14:textId="77777777" w:rsidR="003808F2" w:rsidRPr="0008554B" w:rsidRDefault="003808F2" w:rsidP="0008554B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759214F" w14:textId="77777777" w:rsidR="003808F2" w:rsidRPr="0008554B" w:rsidRDefault="003808F2" w:rsidP="0008554B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215F9C62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6BFF166B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40BF744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0AC38C56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56A2DADC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TEPJF-CI-USR-PRA-6/2021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40B31C30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324D375A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7515056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6583C882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BB01831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7D9CD807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51888A5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93EDE69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1BE72C07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0E90BFC5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2199705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07835C3D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0AEB79D7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TEPJF-CI-USR-PRA-7/2021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06ADE23C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57CCC2F4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55FFC74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2E64EAF9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0971D75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70520AE3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6788A33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95A7103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0DAE598F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74AE71C7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34FCD49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259AC7C0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55764728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TEPJF-CI-USR-PRA-8/2021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3594AFCF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24296FB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4AF9F50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407FA61D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C148F82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3BD25A6C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FE3C62B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036066F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23A1AD9D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0C8E18FC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26130D2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28A8AA6D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3DEDD3F6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TEPJF-CI-USR-PRA-9/2021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67E95B95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7E6B4D73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5872B50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5D9583B0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BE9D8DE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6531A5FF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CBA1050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9109D63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1D72AE04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538A9B21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76E2C5D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397453A4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699EEBBD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TEPJF-CI-USR-PRA-10/2021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10C6B131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31885E1F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78FA360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3C7B8B1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A93DCCD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458A9072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FD4356F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B12E33A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5EA4044E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5546152D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CA74E50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45EBA6A9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3EB988BB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TEPJF-CI-USR-PRA-13/2021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6EBF32B7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38098CF1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170DA22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416D295C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3D8948D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76C7AECD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589D68C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3F89E3C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23DB5AC9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31369595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6153053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08A34D72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7C65784F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TEPJF-CI-USR-PRA-19/2021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5BC56383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3E877953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E462BBB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1508A92F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84F3A7B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62834252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094221F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DEDF367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1C9F7EBA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2DCD63E9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B7EC048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59EFF642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7BDEC63B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TEPJF-CI-USR-PRA-20/2021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2C67D200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25F01A8D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73750D1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7024213D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51C0DA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1044C079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8989EA6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20B2517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109AB495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1A0E67B6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5AD71B5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154BACB0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65C72315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TEPJF-CI-USR-PRA-21/2021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2399C60E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5D4FD05D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9F97259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51A4B61E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6EB8B6B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05505EA4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74B7A17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597AD42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46DE7BD7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6041D027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7DB5B55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5F162D48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132CA97E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lastRenderedPageBreak/>
              <w:t>TEPJF-CI-USR-PRA-22/2021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336EFA2D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43805B0D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2E31DF3C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4A4DCEA6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5FD8595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09FA5F5A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528B857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634C7BB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11DF40E1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3CC8B973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B7F5614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34EEA82B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70D41246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TEPJF-CI-USR-PRA-23/2021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12CDEF95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016CED31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AD41DE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468C3475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BC55662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2C8F93F7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B2C4492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C4F66B7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5D242D81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4FF2A273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A4F07E5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06D41BD8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42B65A81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TEPJF-CI-USR-PRA-24/2021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68BADB61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637F143E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D387FF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1B9200B9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B327274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695D9D49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767EEDB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94332A1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21FA39FC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178F36D1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C36A13A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3005C33F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123CE4FE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TEPJF-CI-USR-PRA-25/2021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4529AE9A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6B1C2AFA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32A99B47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2FB6C05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0FDC9BC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7330FBFF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9406983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71C9470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1E778254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69CF8AE2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A0FED0C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3E3853DD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68201237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TEPJF-CI-USR-PRA-26/2021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3167A904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70CBBA8B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2C05A42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3853883E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79E8C6F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187E7D55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79AD4DC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9E4D17E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7A4592E1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5A20C636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660E4DA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51D959E8" w14:textId="77777777" w:rsidTr="00CD1CC1">
        <w:trPr>
          <w:trHeight w:val="75"/>
        </w:trPr>
        <w:tc>
          <w:tcPr>
            <w:tcW w:w="2269" w:type="dxa"/>
            <w:shd w:val="clear" w:color="auto" w:fill="FBE4D5" w:themeFill="accent2" w:themeFillTint="33"/>
            <w:vAlign w:val="center"/>
          </w:tcPr>
          <w:p w14:paraId="11F628DE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TEPJF-CI-USR-PRA-27/2021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2B8A8F7C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7DAF62C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C6D9196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2276F5F2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8C5FF35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6EDC7A3B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B4A0B71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2A5B802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2A90E2EB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135E2213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D4DEF12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46987025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1A5B075B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TEPJF-CI-USR-PRA-28/2021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3135DB04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7A2001B1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38EDC9F4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156969CA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80C1D30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53C873C2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C0DB198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462DF12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2014A0FD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5270CF85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CD5F157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7D2A5E82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6113179A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TEPJF-CI-USR-PRA-29/2021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347D58D2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47C53D04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4C29C4A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68F2BAEA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2F9A2E9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7DEBA0CE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384E8B5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CE05AEC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360CCA2E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23B51444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4D7281A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00A5544A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5D78A52C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TEPJF-CI-USR-PRA-30/2021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7865843D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698F10A5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307E66C7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7C39BC27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DF4188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285DF6B2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7CDC39C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BD6134F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0EAF9D29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022CF142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1302FC5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27CEF147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619F5C71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TEPJF-CI-USR-PRA-31/2021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39AA58C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571CCE04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71855BC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4B9DBE73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DA0219B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033643BA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3D0F955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2FA05A7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1CB7A4FF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4C418F7F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A2AD235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15DC14EF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490B0935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TEPJF-CI-USR-PRA-32/2021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476D1CFB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3FFDA426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08F0CEA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0AEF2EF3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4E8CDC3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422A7AA2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2AF714D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F9A9467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783C0FF4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333CE9FE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2E993E8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3EE0B3D8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371BCCA6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TEPJF-CI-USR-PRA-33/2021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4086BC25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0BECA7FE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0F578DE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342A9BF7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1AE18DD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6EFCB0B9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F148C42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255C547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2F7DEDAA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0D13676F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C73BB2E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47530884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4D604108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TEPJF-CI-USR-PRA-34/2021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00ABA867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54681863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387C64CF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17342C26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78E6434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3CA6F3C9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BE33823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6ED99EB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643681F1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1A23F5E3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09CB830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66455A03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577A8C30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TEPJF-CI-USR-PRA-35/2021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1360FE4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0B07D8C4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7138B0E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53CA663C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6C0F6F2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03CE7204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1F8BD9A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E8E6E9F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1936B403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62A4A04B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0A648D7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794A22A9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0D9B133D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TEPJF-CI-USR-PRA-36/2021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113DBF17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08D8841D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5510D32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41742E00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1159323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53BA7716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3776ADF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74BCBBA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01D34277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20A982EF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210CB0B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7557A594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2C209A0B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TEPJF-CI-USR-PRA-37/2021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79C25A2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3009994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B4A369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691D6472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7A353BD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3FD049D5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4AD57DB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910407A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7F8672F1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63F473AC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4066B85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7E5C6DD5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3E781DEB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lastRenderedPageBreak/>
              <w:t>TEPJF-CI-USR-PRA-38/2021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2120A3A7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7C330AFE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D399D7F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365BE847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EEACF25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1119B91A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2DEDB43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A8E5163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20D517B6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29FB654E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C6A200D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45AE4581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3AEE7FC9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TEPJF-CI-USR-PRA-39/2021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6AA92226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75900DBA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326B976D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649CF801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4E31C2C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47BCADB5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C60DDFC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B30CF3C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3A8AFD99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012FB765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E9B44E2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286BDB66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49AD3C11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TEPJF-CI-USR-PRA-40/2021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15E64460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3DD9D571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8DE1D3A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2C14175C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9D0DD5F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7CC93AC8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EE1107A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B42020C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1E554527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484AA4E3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2A46962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66C6D777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4CCCA934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TEPJF-CI-USR-PRA-41/2021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6283FEDD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7CD54F5B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E52458E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554316DA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9D080DD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1EEC65B2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E06151C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A64BCE4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05AF826C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392B2BFF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843A968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789FDC15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7544E484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TEPJF-CI-USR-PRA-42/2021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6EFF988E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5E8C827C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F76B579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181CC86A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3413BBD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189D821A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D94DB03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2A2EB71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3F2F1083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0B994FDB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3993C02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54210EAF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27CB1D26" w14:textId="77777777" w:rsidR="003808F2" w:rsidRPr="00A82EE8" w:rsidRDefault="003808F2" w:rsidP="003808F2">
            <w:pPr>
              <w:rPr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TEPJF-CI-USR-PRA-43/2021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3629F6AC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02E90359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0321F29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5DE239B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ACD1FCF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3A4A2B7B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A72DB02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348C6F3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0A052F59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03F61F5C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41DBE7A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2DE4BD43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133D2A8A" w14:textId="77777777" w:rsidR="003808F2" w:rsidRPr="00A82EE8" w:rsidRDefault="003808F2" w:rsidP="003808F2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TEPJF-CI-USR-PRA-53/2021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2C95B73E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06A38777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A908DB6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269962C6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56F0FBB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70BB75E9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2A76AF2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BBEB721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6E84586F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6641864B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AC9E1B4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74BCC05F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3B3D8B62" w14:textId="77777777" w:rsidR="003808F2" w:rsidRPr="00A82EE8" w:rsidRDefault="003808F2" w:rsidP="003808F2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TEPJF-CI-USR-PRA-55/2021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4318F27D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2F1B6E9E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A6F68A2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2F0DE266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2B32AD6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6E7F2E07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015BE07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D27D334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7BDE68B9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1E6484B5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143E534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1B34FA59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082CFD78" w14:textId="77777777" w:rsidR="003808F2" w:rsidRPr="00A82EE8" w:rsidRDefault="003808F2" w:rsidP="003808F2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TEPJF-CI-USR-PRA-58/2021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410488EF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66061655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293AF19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46B0FAFE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E99C2DC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3BD52A91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BCEE2CD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DFC26A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053244BD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7483AD2C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A9758C2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334800B2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5A74E326" w14:textId="77777777" w:rsidR="003808F2" w:rsidRPr="00A82EE8" w:rsidRDefault="003808F2" w:rsidP="003808F2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TEPJF-CI-USR-PRA-59/2021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513B1932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63427EAF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902F285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511E7DDB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9CF147A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38513E99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FDB48DA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A86A1CC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59F9D757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60C70257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DB1A65C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7837C393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6C4F8E5E" w14:textId="77777777" w:rsidR="003808F2" w:rsidRPr="00A82EE8" w:rsidRDefault="003808F2" w:rsidP="003808F2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TEPJF-CI-USR-PRA-60/2021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4315A6F5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30B2D3C1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7726948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5B3DC4A6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BADF7CF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0C08A26F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24C34E5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096145B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18978E66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093EA066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29C10A8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4728799E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0E56CBF3" w14:textId="77777777" w:rsidR="003808F2" w:rsidRPr="00A82EE8" w:rsidRDefault="003808F2" w:rsidP="003808F2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TEPJF-CI-USR-PRA-62/2021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32DAF255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148F848B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0DC7DEB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05D78DC5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9667989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2B5154BD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A2C9393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B266217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1A8DF795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535FBFD5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B4F2AC5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  <w:tr w:rsidR="003808F2" w:rsidRPr="00A82EE8" w14:paraId="6A90CF02" w14:textId="77777777" w:rsidTr="00CD1CC1">
        <w:tc>
          <w:tcPr>
            <w:tcW w:w="2269" w:type="dxa"/>
            <w:shd w:val="clear" w:color="auto" w:fill="FBE4D5" w:themeFill="accent2" w:themeFillTint="33"/>
            <w:vAlign w:val="center"/>
          </w:tcPr>
          <w:p w14:paraId="76CE891F" w14:textId="77777777" w:rsidR="003808F2" w:rsidRPr="00A82EE8" w:rsidRDefault="003808F2" w:rsidP="003808F2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>TEPJF-CI-USR-PRA-64/2021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6C6F6B96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Sin resolución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097F471E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82EE8">
              <w:rPr>
                <w:rFonts w:ascii="Arial Narrow" w:hAnsi="Arial Narrow" w:cs="Arial"/>
                <w:bCs/>
                <w:sz w:val="18"/>
                <w:szCs w:val="18"/>
              </w:rPr>
              <w:t xml:space="preserve">Reservado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2D7F37B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61A4AE9E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5CBC3D6" w14:textId="77777777" w:rsidR="003808F2" w:rsidRPr="00A82EE8" w:rsidRDefault="003808F2" w:rsidP="003808F2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Confidencial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75249373" w14:textId="77777777" w:rsidR="003808F2" w:rsidRDefault="003808F2" w:rsidP="00522244">
            <w:pPr>
              <w:jc w:val="center"/>
            </w:pPr>
            <w:r w:rsidRPr="0099544E">
              <w:rPr>
                <w:rFonts w:ascii="Arial Narrow" w:hAnsi="Arial Narrow" w:cs="Arial"/>
                <w:bCs/>
                <w:sz w:val="18"/>
                <w:szCs w:val="18"/>
              </w:rPr>
              <w:t>Información inexistente (no se recaba ese dato)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7399126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68227B6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1A3A40D8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47D65C22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5997100" w14:textId="77777777" w:rsidR="003808F2" w:rsidRDefault="003808F2" w:rsidP="003808F2">
            <w:pPr>
              <w:jc w:val="center"/>
            </w:pPr>
            <w:r w:rsidRPr="003A7E2A">
              <w:rPr>
                <w:rFonts w:ascii="Arial Narrow" w:hAnsi="Arial Narrow" w:cs="Arial"/>
                <w:bCs/>
                <w:sz w:val="18"/>
                <w:szCs w:val="18"/>
              </w:rPr>
              <w:t>Reservado</w:t>
            </w:r>
          </w:p>
        </w:tc>
      </w:tr>
    </w:tbl>
    <w:p w14:paraId="506280E7" w14:textId="77777777" w:rsidR="009A1CA2" w:rsidRPr="00A82EE8" w:rsidRDefault="009A1CA2">
      <w:pPr>
        <w:rPr>
          <w:rFonts w:ascii="Arial Narrow" w:hAnsi="Arial Narrow"/>
          <w:sz w:val="18"/>
          <w:szCs w:val="18"/>
        </w:rPr>
      </w:pPr>
    </w:p>
    <w:p w14:paraId="6DF7FD73" w14:textId="77777777" w:rsidR="003F1AA6" w:rsidRPr="00A82EE8" w:rsidRDefault="003F1AA6">
      <w:pPr>
        <w:rPr>
          <w:rFonts w:ascii="Arial Narrow" w:hAnsi="Arial Narrow"/>
          <w:sz w:val="18"/>
          <w:szCs w:val="18"/>
        </w:rPr>
      </w:pPr>
    </w:p>
    <w:sectPr w:rsidR="003F1AA6" w:rsidRPr="00A82EE8" w:rsidSect="00810693">
      <w:headerReference w:type="default" r:id="rId8"/>
      <w:footerReference w:type="default" r:id="rId9"/>
      <w:pgSz w:w="20163" w:h="12242" w:orient="landscape" w:code="5"/>
      <w:pgMar w:top="1560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F48F9" w14:textId="77777777" w:rsidR="00CD1CC1" w:rsidRDefault="00CD1CC1" w:rsidP="00D93AD6">
      <w:pPr>
        <w:spacing w:after="0" w:line="240" w:lineRule="auto"/>
      </w:pPr>
      <w:r>
        <w:separator/>
      </w:r>
    </w:p>
  </w:endnote>
  <w:endnote w:type="continuationSeparator" w:id="0">
    <w:p w14:paraId="1F76A42E" w14:textId="77777777" w:rsidR="00CD1CC1" w:rsidRDefault="00CD1CC1" w:rsidP="00D9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39269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8BE633" w14:textId="77777777" w:rsidR="00CD1CC1" w:rsidRDefault="00CD1CC1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0AFA3B" w14:textId="77777777" w:rsidR="00CD1CC1" w:rsidRDefault="00CD1C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31551" w14:textId="77777777" w:rsidR="00CD1CC1" w:rsidRDefault="00CD1CC1" w:rsidP="00D93AD6">
      <w:pPr>
        <w:spacing w:after="0" w:line="240" w:lineRule="auto"/>
      </w:pPr>
      <w:r>
        <w:separator/>
      </w:r>
    </w:p>
  </w:footnote>
  <w:footnote w:type="continuationSeparator" w:id="0">
    <w:p w14:paraId="7D28318A" w14:textId="77777777" w:rsidR="00CD1CC1" w:rsidRDefault="00CD1CC1" w:rsidP="00D9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58"/>
      <w:gridCol w:w="8659"/>
    </w:tblGrid>
    <w:tr w:rsidR="00CD1CC1" w14:paraId="6CDFDFD4" w14:textId="77777777" w:rsidTr="00D93AD6">
      <w:tc>
        <w:tcPr>
          <w:tcW w:w="8658" w:type="dxa"/>
        </w:tcPr>
        <w:p w14:paraId="062463C1" w14:textId="77777777" w:rsidR="00CD1CC1" w:rsidRDefault="00CD1CC1">
          <w:pPr>
            <w:pStyle w:val="Encabezado"/>
          </w:pPr>
          <w:r>
            <w:rPr>
              <w:noProof/>
            </w:rPr>
            <w:drawing>
              <wp:inline distT="0" distB="0" distL="0" distR="0" wp14:anchorId="1464185F" wp14:editId="5F07A24B">
                <wp:extent cx="890270" cy="719455"/>
                <wp:effectExtent l="0" t="0" r="5080" b="444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9" w:type="dxa"/>
        </w:tcPr>
        <w:p w14:paraId="3D138A60" w14:textId="77777777" w:rsidR="00CD1CC1" w:rsidRPr="00427EF3" w:rsidRDefault="00CD1CC1" w:rsidP="00D93AD6">
          <w:pPr>
            <w:pStyle w:val="Encabezado"/>
            <w:jc w:val="right"/>
            <w:rPr>
              <w:rFonts w:ascii="Arial" w:hAnsi="Arial" w:cs="Arial"/>
              <w:b/>
              <w:bCs/>
            </w:rPr>
          </w:pPr>
          <w:r w:rsidRPr="00427EF3">
            <w:rPr>
              <w:rFonts w:ascii="Arial" w:hAnsi="Arial" w:cs="Arial"/>
              <w:b/>
              <w:bCs/>
            </w:rPr>
            <w:t>TRIBUNAL ELECTORAL DEL PODER JUDICIAL DE LA FEDERACIÓN</w:t>
          </w:r>
        </w:p>
        <w:p w14:paraId="31B0659C" w14:textId="77777777" w:rsidR="00CD1CC1" w:rsidRPr="00427EF3" w:rsidRDefault="00CD1CC1" w:rsidP="00D93AD6">
          <w:pPr>
            <w:pStyle w:val="Encabezado"/>
            <w:jc w:val="right"/>
            <w:rPr>
              <w:rFonts w:ascii="Arial" w:hAnsi="Arial" w:cs="Arial"/>
              <w:b/>
              <w:bCs/>
            </w:rPr>
          </w:pPr>
          <w:r w:rsidRPr="00427EF3">
            <w:rPr>
              <w:rFonts w:ascii="Arial" w:hAnsi="Arial" w:cs="Arial"/>
              <w:b/>
              <w:bCs/>
            </w:rPr>
            <w:t>CONTRALORÍA INTERNA</w:t>
          </w:r>
        </w:p>
        <w:p w14:paraId="5736D841" w14:textId="77777777" w:rsidR="00CD1CC1" w:rsidRPr="00427EF3" w:rsidRDefault="00CD1CC1" w:rsidP="003F1AA6">
          <w:pPr>
            <w:spacing w:before="120" w:after="120"/>
            <w:contextualSpacing/>
            <w:jc w:val="right"/>
            <w:rPr>
              <w:rFonts w:ascii="Arial" w:hAnsi="Arial" w:cs="Arial"/>
              <w:b/>
              <w:bCs/>
              <w:iCs/>
              <w:szCs w:val="20"/>
            </w:rPr>
          </w:pPr>
          <w:r w:rsidRPr="00427EF3">
            <w:rPr>
              <w:rFonts w:ascii="Arial" w:hAnsi="Arial" w:cs="Arial"/>
              <w:b/>
              <w:bCs/>
              <w:iCs/>
              <w:szCs w:val="20"/>
            </w:rPr>
            <w:t xml:space="preserve">Anexo </w:t>
          </w:r>
          <w:r>
            <w:rPr>
              <w:rFonts w:ascii="Arial" w:hAnsi="Arial" w:cs="Arial"/>
              <w:b/>
              <w:bCs/>
              <w:iCs/>
              <w:szCs w:val="20"/>
            </w:rPr>
            <w:t>1. R</w:t>
          </w:r>
          <w:r w:rsidRPr="00427EF3">
            <w:rPr>
              <w:rFonts w:ascii="Arial" w:hAnsi="Arial" w:cs="Arial"/>
              <w:b/>
              <w:bCs/>
              <w:iCs/>
              <w:szCs w:val="20"/>
            </w:rPr>
            <w:t xml:space="preserve">espuesta al numeral 3 de la </w:t>
          </w:r>
        </w:p>
        <w:p w14:paraId="6E13137F" w14:textId="77777777" w:rsidR="00CD1CC1" w:rsidRDefault="00CD1CC1" w:rsidP="003F1AA6">
          <w:pPr>
            <w:spacing w:before="120" w:after="120"/>
            <w:contextualSpacing/>
            <w:jc w:val="right"/>
          </w:pPr>
          <w:r w:rsidRPr="00427EF3">
            <w:rPr>
              <w:rFonts w:ascii="Arial" w:hAnsi="Arial" w:cs="Arial"/>
              <w:b/>
              <w:bCs/>
              <w:iCs/>
              <w:szCs w:val="20"/>
            </w:rPr>
            <w:t>solicitud de información 330030621000062</w:t>
          </w:r>
        </w:p>
      </w:tc>
    </w:tr>
  </w:tbl>
  <w:p w14:paraId="639AA90C" w14:textId="77777777" w:rsidR="00CD1CC1" w:rsidRDefault="00CD1C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939FD"/>
    <w:multiLevelType w:val="hybridMultilevel"/>
    <w:tmpl w:val="5D645D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29"/>
    <w:rsid w:val="000057CF"/>
    <w:rsid w:val="00032134"/>
    <w:rsid w:val="0008554B"/>
    <w:rsid w:val="000B4AC8"/>
    <w:rsid w:val="001061F7"/>
    <w:rsid w:val="00106C78"/>
    <w:rsid w:val="0013516E"/>
    <w:rsid w:val="00170558"/>
    <w:rsid w:val="001C0BAC"/>
    <w:rsid w:val="001D3457"/>
    <w:rsid w:val="001F2299"/>
    <w:rsid w:val="001F74A6"/>
    <w:rsid w:val="00245241"/>
    <w:rsid w:val="0024537A"/>
    <w:rsid w:val="002E0837"/>
    <w:rsid w:val="002F667D"/>
    <w:rsid w:val="0033715A"/>
    <w:rsid w:val="00375CDC"/>
    <w:rsid w:val="003808F2"/>
    <w:rsid w:val="003F1AA6"/>
    <w:rsid w:val="00406034"/>
    <w:rsid w:val="00427EF3"/>
    <w:rsid w:val="004B5F45"/>
    <w:rsid w:val="004D7193"/>
    <w:rsid w:val="004E6815"/>
    <w:rsid w:val="0051730B"/>
    <w:rsid w:val="00522244"/>
    <w:rsid w:val="005568A2"/>
    <w:rsid w:val="00575185"/>
    <w:rsid w:val="005A00B2"/>
    <w:rsid w:val="005F4DDF"/>
    <w:rsid w:val="0060029C"/>
    <w:rsid w:val="0062527F"/>
    <w:rsid w:val="00691691"/>
    <w:rsid w:val="00704632"/>
    <w:rsid w:val="00706529"/>
    <w:rsid w:val="00723792"/>
    <w:rsid w:val="007A0EA7"/>
    <w:rsid w:val="00810693"/>
    <w:rsid w:val="00885EB3"/>
    <w:rsid w:val="008B79F6"/>
    <w:rsid w:val="008E0C64"/>
    <w:rsid w:val="00995DB3"/>
    <w:rsid w:val="009A1CA2"/>
    <w:rsid w:val="009B176A"/>
    <w:rsid w:val="009D169C"/>
    <w:rsid w:val="00A82EE8"/>
    <w:rsid w:val="00AC01D2"/>
    <w:rsid w:val="00B33A6C"/>
    <w:rsid w:val="00B75BC2"/>
    <w:rsid w:val="00BB14E3"/>
    <w:rsid w:val="00BB5E23"/>
    <w:rsid w:val="00BC1440"/>
    <w:rsid w:val="00C1271E"/>
    <w:rsid w:val="00C6743D"/>
    <w:rsid w:val="00CB2BB6"/>
    <w:rsid w:val="00CD1CC1"/>
    <w:rsid w:val="00CF7E99"/>
    <w:rsid w:val="00D020B9"/>
    <w:rsid w:val="00D15D33"/>
    <w:rsid w:val="00D93AD6"/>
    <w:rsid w:val="00DD5D72"/>
    <w:rsid w:val="00DE2D4D"/>
    <w:rsid w:val="00E35DA0"/>
    <w:rsid w:val="00E74564"/>
    <w:rsid w:val="00ED3903"/>
    <w:rsid w:val="00F22530"/>
    <w:rsid w:val="00F227D6"/>
    <w:rsid w:val="00F715BD"/>
    <w:rsid w:val="00F74B6C"/>
    <w:rsid w:val="00F83423"/>
    <w:rsid w:val="00F9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3B8CBD4"/>
  <w15:chartTrackingRefBased/>
  <w15:docId w15:val="{D10829EC-B33D-4ABB-AE93-A83A177A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2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6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3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42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9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AD6"/>
  </w:style>
  <w:style w:type="paragraph" w:styleId="Piedepgina">
    <w:name w:val="footer"/>
    <w:basedOn w:val="Normal"/>
    <w:link w:val="PiedepginaCar"/>
    <w:uiPriority w:val="99"/>
    <w:unhideWhenUsed/>
    <w:rsid w:val="00D9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AD6"/>
  </w:style>
  <w:style w:type="paragraph" w:styleId="Textonotapie">
    <w:name w:val="footnote text"/>
    <w:basedOn w:val="Normal"/>
    <w:link w:val="TextonotapieCar"/>
    <w:uiPriority w:val="99"/>
    <w:semiHidden/>
    <w:unhideWhenUsed/>
    <w:rsid w:val="0081069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1069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10693"/>
    <w:rPr>
      <w:vertAlign w:val="superscript"/>
    </w:rPr>
  </w:style>
  <w:style w:type="paragraph" w:styleId="Prrafodelista">
    <w:name w:val="List Paragraph"/>
    <w:basedOn w:val="Normal"/>
    <w:uiPriority w:val="34"/>
    <w:qFormat/>
    <w:rsid w:val="001C0BAC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CA83E-A657-4EEF-BF14-7D776E37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2821</Words>
  <Characters>15516</Characters>
  <Application>Microsoft Office Word</Application>
  <DocSecurity>4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Arnulfo Pérez Aguilar</dc:creator>
  <cp:keywords/>
  <dc:description/>
  <cp:lastModifiedBy>DGTAIPDP</cp:lastModifiedBy>
  <cp:revision>2</cp:revision>
  <cp:lastPrinted>2022-03-01T18:09:00Z</cp:lastPrinted>
  <dcterms:created xsi:type="dcterms:W3CDTF">2022-03-10T15:41:00Z</dcterms:created>
  <dcterms:modified xsi:type="dcterms:W3CDTF">2022-03-10T15:41:00Z</dcterms:modified>
</cp:coreProperties>
</file>