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E2713" w14:textId="5DDD9A7A" w:rsidR="000379A5" w:rsidRDefault="00834C0E" w:rsidP="002B0809">
      <w:pPr>
        <w:pStyle w:val="NoSpacing"/>
        <w:spacing w:line="276" w:lineRule="auto"/>
        <w:contextualSpacing/>
        <w:rPr>
          <w:rFonts w:ascii="Arial" w:hAnsi="Arial" w:cs="Arial"/>
          <w:b/>
          <w:bCs/>
          <w:noProof/>
          <w:szCs w:val="20"/>
        </w:rPr>
      </w:pPr>
      <w:r w:rsidRPr="00C22D3D">
        <w:rPr>
          <w:rFonts w:ascii="Arial" w:hAnsi="Arial" w:cs="Arial"/>
          <w:b/>
          <w:bCs/>
          <w:noProof/>
          <w:szCs w:val="20"/>
        </w:rPr>
        <w:drawing>
          <wp:anchor distT="0" distB="0" distL="114300" distR="114300" simplePos="0" relativeHeight="251658241" behindDoc="0" locked="0" layoutInCell="1" allowOverlap="1" wp14:anchorId="40490F11" wp14:editId="2BA202EC">
            <wp:simplePos x="0" y="0"/>
            <wp:positionH relativeFrom="margin">
              <wp:posOffset>2733358</wp:posOffset>
            </wp:positionH>
            <wp:positionV relativeFrom="paragraph">
              <wp:posOffset>-1116326</wp:posOffset>
            </wp:positionV>
            <wp:extent cx="120804" cy="5587900"/>
            <wp:effectExtent l="9842" t="28258" r="22543" b="2254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chemeClr val="accent4">
                          <a:tint val="45000"/>
                          <a:satMod val="400000"/>
                        </a:schemeClr>
                      </a:duotone>
                    </a:blip>
                    <a:srcRect/>
                    <a:stretch>
                      <a:fillRect/>
                    </a:stretch>
                  </pic:blipFill>
                  <pic:spPr bwMode="auto">
                    <a:xfrm rot="5400000" flipH="1">
                      <a:off x="0" y="0"/>
                      <a:ext cx="120804" cy="5587900"/>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15FAFA9" w14:textId="1CDBBCDA" w:rsidR="000379A5" w:rsidRDefault="000379A5" w:rsidP="002B0809">
      <w:pPr>
        <w:pStyle w:val="NoSpacing"/>
        <w:spacing w:line="276" w:lineRule="auto"/>
        <w:contextualSpacing/>
        <w:rPr>
          <w:rFonts w:ascii="Arial" w:hAnsi="Arial" w:cs="Arial"/>
          <w:b/>
          <w:bCs/>
          <w:noProof/>
          <w:szCs w:val="20"/>
        </w:rPr>
      </w:pPr>
    </w:p>
    <w:p w14:paraId="34E8BDB4" w14:textId="3876A87A" w:rsidR="000C54D2" w:rsidRDefault="000C54D2" w:rsidP="002B0809">
      <w:pPr>
        <w:pStyle w:val="NoSpacing"/>
        <w:spacing w:line="276" w:lineRule="auto"/>
        <w:contextualSpacing/>
        <w:jc w:val="both"/>
        <w:rPr>
          <w:rFonts w:ascii="Arial" w:hAnsi="Arial" w:cs="Arial"/>
          <w:b/>
          <w:bCs/>
          <w:noProof/>
          <w:szCs w:val="20"/>
        </w:rPr>
      </w:pPr>
    </w:p>
    <w:p w14:paraId="7B3367FE" w14:textId="354BF28A" w:rsidR="00E45CB6" w:rsidRPr="00522625" w:rsidRDefault="00580A0D" w:rsidP="002B0809">
      <w:pPr>
        <w:spacing w:after="0"/>
        <w:contextualSpacing/>
        <w:jc w:val="center"/>
        <w:rPr>
          <w:rFonts w:cs="Arial"/>
          <w:b/>
          <w:color w:val="403152" w:themeColor="accent4" w:themeShade="80"/>
          <w:sz w:val="28"/>
          <w:szCs w:val="24"/>
        </w:rPr>
      </w:pPr>
      <w:r>
        <w:rPr>
          <w:rFonts w:cs="Arial"/>
          <w:b/>
          <w:bCs/>
          <w:color w:val="403152" w:themeColor="accent4" w:themeShade="80"/>
          <w:sz w:val="28"/>
          <w:szCs w:val="24"/>
        </w:rPr>
        <w:t xml:space="preserve">SERVICIO DE </w:t>
      </w:r>
      <w:r w:rsidR="00E45CB6" w:rsidRPr="00E45CB6">
        <w:rPr>
          <w:rFonts w:cs="Arial"/>
          <w:b/>
          <w:bCs/>
          <w:color w:val="403152" w:themeColor="accent4" w:themeShade="80"/>
          <w:sz w:val="28"/>
          <w:szCs w:val="24"/>
        </w:rPr>
        <w:t xml:space="preserve">MANTENIMIENTO CORRECTIVO PARA </w:t>
      </w:r>
      <w:r w:rsidR="00E45CB6" w:rsidRPr="00A06C2C">
        <w:rPr>
          <w:rFonts w:cs="Arial"/>
          <w:b/>
          <w:bCs/>
          <w:color w:val="403152" w:themeColor="accent4" w:themeShade="80"/>
          <w:sz w:val="28"/>
          <w:szCs w:val="24"/>
        </w:rPr>
        <w:t>EQUIPO</w:t>
      </w:r>
      <w:r w:rsidR="00DE76EA" w:rsidRPr="00A06C2C">
        <w:rPr>
          <w:rFonts w:cs="Arial"/>
          <w:b/>
          <w:bCs/>
          <w:color w:val="403152" w:themeColor="accent4" w:themeShade="80"/>
          <w:sz w:val="28"/>
          <w:szCs w:val="24"/>
        </w:rPr>
        <w:t xml:space="preserve"> DE </w:t>
      </w:r>
      <w:r w:rsidR="00A04780">
        <w:rPr>
          <w:rFonts w:cs="Arial"/>
          <w:b/>
          <w:bCs/>
          <w:color w:val="403152" w:themeColor="accent4" w:themeShade="80"/>
          <w:sz w:val="28"/>
          <w:szCs w:val="24"/>
        </w:rPr>
        <w:t>RESPALDO</w:t>
      </w:r>
      <w:r w:rsidR="00A06C2C">
        <w:rPr>
          <w:rFonts w:cs="Arial"/>
          <w:b/>
          <w:bCs/>
          <w:color w:val="403152" w:themeColor="accent4" w:themeShade="80"/>
          <w:sz w:val="28"/>
          <w:szCs w:val="24"/>
        </w:rPr>
        <w:t xml:space="preserve"> </w:t>
      </w:r>
      <w:r w:rsidR="00A06C2C" w:rsidRPr="00A06C2C">
        <w:rPr>
          <w:rFonts w:cs="Arial"/>
          <w:b/>
          <w:bCs/>
          <w:color w:val="403152" w:themeColor="accent4" w:themeShade="80"/>
          <w:sz w:val="28"/>
          <w:szCs w:val="24"/>
        </w:rPr>
        <w:t>MODELO AVAMAR</w:t>
      </w:r>
      <w:r w:rsidR="00E45CB6" w:rsidRPr="00A06C2C">
        <w:rPr>
          <w:rFonts w:cs="Arial"/>
          <w:b/>
          <w:bCs/>
          <w:color w:val="403152" w:themeColor="accent4" w:themeShade="80"/>
          <w:sz w:val="28"/>
          <w:szCs w:val="24"/>
        </w:rPr>
        <w:t xml:space="preserve"> </w:t>
      </w:r>
      <w:r w:rsidR="00DE76EA" w:rsidRPr="00A06C2C">
        <w:rPr>
          <w:rFonts w:cs="Arial"/>
          <w:b/>
          <w:bCs/>
          <w:color w:val="403152" w:themeColor="accent4" w:themeShade="80"/>
          <w:sz w:val="28"/>
          <w:szCs w:val="24"/>
        </w:rPr>
        <w:t xml:space="preserve">Y LIBRERÍAS FÍSICAS DE CINTAS </w:t>
      </w:r>
      <w:r w:rsidR="00E45CB6" w:rsidRPr="00A06C2C">
        <w:rPr>
          <w:rFonts w:cs="Arial"/>
          <w:b/>
          <w:bCs/>
          <w:color w:val="403152" w:themeColor="accent4" w:themeShade="80"/>
          <w:sz w:val="28"/>
          <w:szCs w:val="24"/>
        </w:rPr>
        <w:t>DE LA MARCA DELL</w:t>
      </w:r>
      <w:r w:rsidR="0099211F" w:rsidRPr="00A06C2C">
        <w:rPr>
          <w:rFonts w:cs="Arial"/>
          <w:b/>
          <w:bCs/>
          <w:color w:val="403152" w:themeColor="accent4" w:themeShade="80"/>
          <w:sz w:val="28"/>
          <w:szCs w:val="24"/>
        </w:rPr>
        <w:t xml:space="preserve"> </w:t>
      </w:r>
      <w:r w:rsidR="00E45CB6" w:rsidRPr="00A06C2C">
        <w:rPr>
          <w:rFonts w:cs="Arial"/>
          <w:b/>
          <w:bCs/>
          <w:color w:val="403152" w:themeColor="accent4" w:themeShade="80"/>
          <w:sz w:val="28"/>
          <w:szCs w:val="24"/>
        </w:rPr>
        <w:t xml:space="preserve">EMC </w:t>
      </w:r>
      <w:r w:rsidR="00E45CB6" w:rsidRPr="00E45CB6">
        <w:rPr>
          <w:rFonts w:cs="Arial"/>
          <w:b/>
          <w:bCs/>
          <w:color w:val="403152" w:themeColor="accent4" w:themeShade="80"/>
          <w:sz w:val="28"/>
          <w:szCs w:val="24"/>
        </w:rPr>
        <w:t>PROPIEDAD DEL TRIBUNAL ELECTORAL.</w:t>
      </w:r>
    </w:p>
    <w:p w14:paraId="1AF3B5F3" w14:textId="7E296C30" w:rsidR="000379A5" w:rsidRPr="000379A5" w:rsidRDefault="000379A5" w:rsidP="002B0809">
      <w:pPr>
        <w:spacing w:after="0"/>
        <w:contextualSpacing/>
        <w:jc w:val="center"/>
        <w:rPr>
          <w:rFonts w:cs="Arial"/>
          <w:sz w:val="18"/>
          <w:szCs w:val="18"/>
        </w:rPr>
      </w:pPr>
    </w:p>
    <w:p w14:paraId="239E431D" w14:textId="1A1B8EC0" w:rsidR="00D058F5" w:rsidRPr="00C22D3D" w:rsidRDefault="00D058F5" w:rsidP="002B0809">
      <w:pPr>
        <w:pStyle w:val="NoSpacing"/>
        <w:spacing w:line="276" w:lineRule="auto"/>
        <w:contextualSpacing/>
        <w:rPr>
          <w:rFonts w:ascii="Arial" w:hAnsi="Arial" w:cs="Arial"/>
          <w:b/>
          <w:bCs/>
          <w:noProof/>
          <w:szCs w:val="20"/>
        </w:rPr>
      </w:pPr>
    </w:p>
    <w:p w14:paraId="49C56659" w14:textId="79D46176" w:rsidR="00D058F5" w:rsidRPr="00C22D3D" w:rsidRDefault="00A95A60" w:rsidP="002B0809">
      <w:pPr>
        <w:tabs>
          <w:tab w:val="left" w:pos="6946"/>
        </w:tabs>
        <w:spacing w:after="0"/>
        <w:contextualSpacing/>
        <w:rPr>
          <w:rFonts w:cs="Arial"/>
          <w:szCs w:val="20"/>
        </w:rPr>
      </w:pPr>
      <w:r>
        <w:rPr>
          <w:noProof/>
        </w:rPr>
        <mc:AlternateContent>
          <mc:Choice Requires="wpg">
            <w:drawing>
              <wp:anchor distT="0" distB="0" distL="114300" distR="114300" simplePos="0" relativeHeight="251658240" behindDoc="0" locked="0" layoutInCell="1" allowOverlap="1" wp14:anchorId="2D0B1525" wp14:editId="5225499C">
                <wp:simplePos x="0" y="0"/>
                <wp:positionH relativeFrom="margin">
                  <wp:align>center</wp:align>
                </wp:positionH>
                <wp:positionV relativeFrom="paragraph">
                  <wp:posOffset>280040</wp:posOffset>
                </wp:positionV>
                <wp:extent cx="3609975" cy="977900"/>
                <wp:effectExtent l="0" t="0" r="9525" b="0"/>
                <wp:wrapNone/>
                <wp:docPr id="23" name="Group 23"/>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9C41FA4" id="Gráfico 1" o:spid="_x0000_s1026" style="position:absolute;margin-left:0;margin-top:22.05pt;width:284.25pt;height:77pt;z-index:251658240;mso-position-horizontal:center;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34F440A5" w14:textId="6DE807AB" w:rsidR="00D058F5" w:rsidRPr="00C22D3D" w:rsidRDefault="00D058F5" w:rsidP="002B0809">
      <w:pPr>
        <w:tabs>
          <w:tab w:val="left" w:pos="6946"/>
        </w:tabs>
        <w:spacing w:after="0"/>
        <w:contextualSpacing/>
        <w:jc w:val="center"/>
        <w:rPr>
          <w:rFonts w:cs="Arial"/>
          <w:szCs w:val="20"/>
        </w:rPr>
      </w:pPr>
    </w:p>
    <w:p w14:paraId="1960CB64" w14:textId="051052F0" w:rsidR="00D058F5" w:rsidRDefault="00D058F5" w:rsidP="002B0809">
      <w:pPr>
        <w:spacing w:after="0"/>
        <w:contextualSpacing/>
        <w:jc w:val="right"/>
        <w:rPr>
          <w:rFonts w:cs="Arial"/>
          <w:szCs w:val="20"/>
        </w:rPr>
      </w:pPr>
    </w:p>
    <w:p w14:paraId="32DEE616" w14:textId="77777777" w:rsidR="007F4A88" w:rsidRDefault="007F4A88" w:rsidP="002B0809">
      <w:pPr>
        <w:spacing w:after="0"/>
        <w:contextualSpacing/>
        <w:jc w:val="right"/>
        <w:rPr>
          <w:rFonts w:cs="Arial"/>
          <w:szCs w:val="20"/>
        </w:rPr>
      </w:pPr>
    </w:p>
    <w:p w14:paraId="48320155" w14:textId="77777777" w:rsidR="007F4A88" w:rsidRDefault="007F4A88" w:rsidP="002B0809">
      <w:pPr>
        <w:spacing w:after="0"/>
        <w:contextualSpacing/>
        <w:jc w:val="right"/>
        <w:rPr>
          <w:rFonts w:cs="Arial"/>
          <w:szCs w:val="20"/>
        </w:rPr>
      </w:pPr>
    </w:p>
    <w:p w14:paraId="36E29652" w14:textId="77777777" w:rsidR="007F4A88" w:rsidRDefault="007F4A88" w:rsidP="002B0809">
      <w:pPr>
        <w:spacing w:after="0"/>
        <w:contextualSpacing/>
        <w:jc w:val="right"/>
        <w:rPr>
          <w:rFonts w:cs="Arial"/>
          <w:szCs w:val="20"/>
        </w:rPr>
      </w:pPr>
    </w:p>
    <w:p w14:paraId="51A84737" w14:textId="77777777" w:rsidR="007F4A88" w:rsidRDefault="007F4A88" w:rsidP="002B0809">
      <w:pPr>
        <w:spacing w:after="0"/>
        <w:contextualSpacing/>
        <w:jc w:val="right"/>
        <w:rPr>
          <w:rFonts w:cs="Arial"/>
          <w:szCs w:val="20"/>
        </w:rPr>
      </w:pPr>
    </w:p>
    <w:p w14:paraId="7B5FB1D8" w14:textId="77777777" w:rsidR="007F4A88" w:rsidRDefault="007F4A88" w:rsidP="002B0809">
      <w:pPr>
        <w:spacing w:after="0"/>
        <w:contextualSpacing/>
        <w:jc w:val="right"/>
        <w:rPr>
          <w:rFonts w:cs="Arial"/>
          <w:szCs w:val="20"/>
        </w:rPr>
      </w:pPr>
    </w:p>
    <w:p w14:paraId="6616E54A" w14:textId="77777777" w:rsidR="007F4A88" w:rsidRDefault="007F4A88" w:rsidP="002B0809">
      <w:pPr>
        <w:spacing w:after="0"/>
        <w:contextualSpacing/>
        <w:jc w:val="right"/>
        <w:rPr>
          <w:rFonts w:cs="Arial"/>
          <w:szCs w:val="20"/>
        </w:rPr>
      </w:pPr>
    </w:p>
    <w:p w14:paraId="23FA5F8E" w14:textId="77777777" w:rsidR="007F4A88" w:rsidRPr="00C22D3D" w:rsidRDefault="007F4A88" w:rsidP="002B0809">
      <w:pPr>
        <w:spacing w:after="0"/>
        <w:contextualSpacing/>
        <w:jc w:val="right"/>
        <w:rPr>
          <w:rFonts w:cs="Arial"/>
          <w:szCs w:val="20"/>
        </w:rPr>
      </w:pPr>
    </w:p>
    <w:p w14:paraId="31677FD0" w14:textId="106CF3B4" w:rsidR="00D058F5" w:rsidRPr="00C22D3D" w:rsidRDefault="00D058F5" w:rsidP="002B0809">
      <w:pPr>
        <w:tabs>
          <w:tab w:val="left" w:pos="6946"/>
        </w:tabs>
        <w:spacing w:after="0"/>
        <w:ind w:hanging="1"/>
        <w:contextualSpacing/>
        <w:jc w:val="right"/>
        <w:rPr>
          <w:rFonts w:cs="Arial"/>
          <w:szCs w:val="20"/>
        </w:rPr>
      </w:pPr>
    </w:p>
    <w:p w14:paraId="6A9F2926" w14:textId="59603F25" w:rsidR="00D058F5" w:rsidRPr="00C22D3D" w:rsidRDefault="00D058F5" w:rsidP="002B0809">
      <w:pPr>
        <w:tabs>
          <w:tab w:val="left" w:pos="6946"/>
        </w:tabs>
        <w:spacing w:after="0"/>
        <w:contextualSpacing/>
        <w:jc w:val="right"/>
        <w:rPr>
          <w:rFonts w:cs="Arial"/>
          <w:szCs w:val="20"/>
        </w:rPr>
      </w:pPr>
    </w:p>
    <w:p w14:paraId="76FA87CB" w14:textId="3EB7B287" w:rsidR="00D058F5" w:rsidRDefault="00D058F5" w:rsidP="002B0809">
      <w:pPr>
        <w:tabs>
          <w:tab w:val="left" w:pos="6946"/>
        </w:tabs>
        <w:spacing w:after="0"/>
        <w:contextualSpacing/>
        <w:jc w:val="center"/>
        <w:rPr>
          <w:rFonts w:cs="Arial"/>
          <w:szCs w:val="20"/>
        </w:rPr>
      </w:pPr>
    </w:p>
    <w:p w14:paraId="2848BA63" w14:textId="4DA63105" w:rsidR="001C0E3A" w:rsidRPr="00C22D3D" w:rsidRDefault="001C0E3A" w:rsidP="002B0809">
      <w:pPr>
        <w:tabs>
          <w:tab w:val="left" w:pos="6946"/>
        </w:tabs>
        <w:spacing w:after="0"/>
        <w:contextualSpacing/>
        <w:jc w:val="center"/>
        <w:rPr>
          <w:rFonts w:cs="Arial"/>
          <w:szCs w:val="20"/>
        </w:rPr>
      </w:pPr>
    </w:p>
    <w:p w14:paraId="043873A8" w14:textId="41E08866" w:rsidR="00D058F5" w:rsidRPr="001C0E3A" w:rsidRDefault="00D058F5" w:rsidP="002B0809">
      <w:pPr>
        <w:spacing w:after="0"/>
        <w:contextualSpacing/>
        <w:jc w:val="center"/>
        <w:rPr>
          <w:rFonts w:cs="Arial"/>
          <w:color w:val="403152" w:themeColor="accent4" w:themeShade="80"/>
          <w:sz w:val="28"/>
          <w:szCs w:val="24"/>
        </w:rPr>
      </w:pPr>
      <w:r w:rsidRPr="001C0E3A">
        <w:rPr>
          <w:rFonts w:cs="Arial"/>
          <w:color w:val="403152" w:themeColor="accent4" w:themeShade="80"/>
          <w:sz w:val="28"/>
          <w:szCs w:val="24"/>
        </w:rPr>
        <w:t>Dirección General de Sistemas</w:t>
      </w:r>
    </w:p>
    <w:p w14:paraId="04B99FB8" w14:textId="66926D76" w:rsidR="00D058F5" w:rsidRPr="001C0E3A" w:rsidRDefault="00D058F5" w:rsidP="002B0809">
      <w:pPr>
        <w:spacing w:after="0"/>
        <w:contextualSpacing/>
        <w:jc w:val="center"/>
        <w:rPr>
          <w:rFonts w:cs="Arial"/>
          <w:color w:val="403152" w:themeColor="accent4" w:themeShade="80"/>
          <w:sz w:val="28"/>
          <w:szCs w:val="24"/>
        </w:rPr>
      </w:pPr>
      <w:r w:rsidRPr="001C0E3A">
        <w:rPr>
          <w:rFonts w:cs="Arial"/>
          <w:color w:val="403152" w:themeColor="accent4" w:themeShade="80"/>
          <w:sz w:val="28"/>
          <w:szCs w:val="24"/>
        </w:rPr>
        <w:t>Jefatura de Unidad de Soporte Técnico y Telecomunicaciones</w:t>
      </w:r>
    </w:p>
    <w:p w14:paraId="60310559" w14:textId="77777777" w:rsidR="00D058F5" w:rsidRPr="001C0E3A" w:rsidRDefault="00D058F5" w:rsidP="002B0809">
      <w:pPr>
        <w:spacing w:after="0"/>
        <w:contextualSpacing/>
        <w:jc w:val="center"/>
        <w:rPr>
          <w:rFonts w:cs="Arial"/>
          <w:color w:val="403152" w:themeColor="accent4" w:themeShade="80"/>
          <w:sz w:val="28"/>
          <w:szCs w:val="24"/>
        </w:rPr>
      </w:pPr>
      <w:r w:rsidRPr="001C0E3A">
        <w:rPr>
          <w:rFonts w:cs="Arial"/>
          <w:color w:val="403152" w:themeColor="accent4" w:themeShade="80"/>
          <w:sz w:val="28"/>
          <w:szCs w:val="24"/>
        </w:rPr>
        <w:t>Dirección de Servicios de Cómputo</w:t>
      </w:r>
    </w:p>
    <w:p w14:paraId="53A70750" w14:textId="77777777" w:rsidR="00D058F5" w:rsidRPr="00355D85" w:rsidRDefault="00D058F5" w:rsidP="002B0809">
      <w:pPr>
        <w:tabs>
          <w:tab w:val="left" w:pos="6946"/>
        </w:tabs>
        <w:spacing w:after="0"/>
        <w:contextualSpacing/>
        <w:jc w:val="center"/>
        <w:rPr>
          <w:rFonts w:cs="Arial"/>
          <w:sz w:val="28"/>
          <w:szCs w:val="24"/>
        </w:rPr>
      </w:pPr>
    </w:p>
    <w:p w14:paraId="49D07C0D" w14:textId="7097E62B" w:rsidR="00727D7F" w:rsidRDefault="00D058F5" w:rsidP="002B0809">
      <w:pPr>
        <w:tabs>
          <w:tab w:val="left" w:pos="6946"/>
        </w:tabs>
        <w:spacing w:after="0"/>
        <w:contextualSpacing/>
        <w:jc w:val="center"/>
        <w:rPr>
          <w:rFonts w:cs="Arial"/>
          <w:color w:val="403152" w:themeColor="accent4" w:themeShade="80"/>
          <w:sz w:val="28"/>
          <w:szCs w:val="24"/>
        </w:rPr>
      </w:pPr>
      <w:r w:rsidRPr="00B7596E">
        <w:rPr>
          <w:rFonts w:cs="Arial"/>
          <w:color w:val="403152" w:themeColor="accent4" w:themeShade="80"/>
          <w:sz w:val="28"/>
          <w:szCs w:val="24"/>
        </w:rPr>
        <w:t xml:space="preserve">Fecha: </w:t>
      </w:r>
      <w:r w:rsidR="00AB594B">
        <w:rPr>
          <w:rFonts w:cs="Arial"/>
          <w:color w:val="403152" w:themeColor="accent4" w:themeShade="80"/>
          <w:sz w:val="28"/>
          <w:szCs w:val="24"/>
        </w:rPr>
        <w:t>septiembre</w:t>
      </w:r>
      <w:r w:rsidR="00140A1F" w:rsidRPr="00B7596E">
        <w:rPr>
          <w:rFonts w:cs="Arial"/>
          <w:color w:val="403152" w:themeColor="accent4" w:themeShade="80"/>
          <w:sz w:val="28"/>
          <w:szCs w:val="24"/>
        </w:rPr>
        <w:t xml:space="preserve"> de 202</w:t>
      </w:r>
      <w:r w:rsidR="007A67AB">
        <w:rPr>
          <w:rFonts w:cs="Arial"/>
          <w:color w:val="403152" w:themeColor="accent4" w:themeShade="80"/>
          <w:sz w:val="28"/>
          <w:szCs w:val="24"/>
        </w:rPr>
        <w:t>3</w:t>
      </w:r>
    </w:p>
    <w:p w14:paraId="779573C0" w14:textId="77777777" w:rsidR="007A67AB" w:rsidRPr="00B7596E" w:rsidRDefault="007A67AB" w:rsidP="002B0809">
      <w:pPr>
        <w:tabs>
          <w:tab w:val="left" w:pos="6946"/>
        </w:tabs>
        <w:spacing w:after="0"/>
        <w:contextualSpacing/>
        <w:jc w:val="center"/>
        <w:rPr>
          <w:rFonts w:cs="Arial"/>
          <w:color w:val="403152" w:themeColor="accent4" w:themeShade="80"/>
          <w:sz w:val="28"/>
          <w:szCs w:val="24"/>
        </w:rPr>
      </w:pPr>
    </w:p>
    <w:p w14:paraId="5E33DF74" w14:textId="77777777" w:rsidR="004A5815" w:rsidRPr="00C22D3D" w:rsidRDefault="004A5815" w:rsidP="002B0809">
      <w:pPr>
        <w:tabs>
          <w:tab w:val="left" w:pos="6946"/>
        </w:tabs>
        <w:spacing w:after="0"/>
        <w:contextualSpacing/>
        <w:jc w:val="left"/>
        <w:rPr>
          <w:rFonts w:cs="Arial"/>
          <w:szCs w:val="20"/>
        </w:rPr>
      </w:pPr>
      <w:r w:rsidRPr="00C22D3D">
        <w:rPr>
          <w:rFonts w:cs="Arial"/>
          <w:szCs w:val="20"/>
        </w:rPr>
        <w:br w:type="page"/>
      </w:r>
    </w:p>
    <w:p w14:paraId="27250141" w14:textId="0601EC1D" w:rsidR="002761EB" w:rsidRDefault="002761EB" w:rsidP="002B0809">
      <w:pPr>
        <w:pStyle w:val="TOCHeading"/>
        <w:spacing w:before="0"/>
        <w:contextualSpacing/>
        <w:jc w:val="center"/>
        <w:rPr>
          <w:rFonts w:ascii="Arial" w:hAnsi="Arial" w:cs="Arial"/>
          <w:color w:val="403152" w:themeColor="accent4" w:themeShade="80"/>
          <w:sz w:val="20"/>
          <w:szCs w:val="20"/>
        </w:rPr>
      </w:pPr>
    </w:p>
    <w:p w14:paraId="12CBDAAC" w14:textId="69C608E8" w:rsidR="000C54D2" w:rsidRDefault="000C54D2" w:rsidP="002B0809">
      <w:pPr>
        <w:spacing w:after="0"/>
        <w:contextualSpacing/>
        <w:rPr>
          <w:lang w:eastAsia="es-MX"/>
        </w:rPr>
      </w:pPr>
    </w:p>
    <w:p w14:paraId="379003B4" w14:textId="77777777" w:rsidR="007E1067" w:rsidRDefault="007E1067" w:rsidP="002B0809">
      <w:pPr>
        <w:spacing w:after="0"/>
        <w:contextualSpacing/>
        <w:rPr>
          <w:lang w:eastAsia="es-MX"/>
        </w:rPr>
      </w:pPr>
    </w:p>
    <w:p w14:paraId="0E17D2FB" w14:textId="77777777" w:rsidR="007E1067" w:rsidRDefault="007E1067" w:rsidP="002B0809">
      <w:pPr>
        <w:spacing w:after="0"/>
        <w:contextualSpacing/>
        <w:rPr>
          <w:lang w:eastAsia="es-MX"/>
        </w:rPr>
      </w:pPr>
    </w:p>
    <w:p w14:paraId="14D870FE" w14:textId="77777777" w:rsidR="007E1067" w:rsidRDefault="007E1067" w:rsidP="002B0809">
      <w:pPr>
        <w:spacing w:after="0"/>
        <w:contextualSpacing/>
        <w:rPr>
          <w:lang w:eastAsia="es-MX"/>
        </w:rPr>
      </w:pPr>
    </w:p>
    <w:p w14:paraId="6D50A25E" w14:textId="77777777" w:rsidR="000C54D2" w:rsidRPr="000C54D2" w:rsidRDefault="000C54D2" w:rsidP="002B0809">
      <w:pPr>
        <w:spacing w:after="0"/>
        <w:contextualSpacing/>
        <w:rPr>
          <w:lang w:eastAsia="es-MX"/>
        </w:rPr>
      </w:pPr>
    </w:p>
    <w:p w14:paraId="07105217" w14:textId="0331C37B" w:rsidR="003C1812" w:rsidRPr="000D0031" w:rsidRDefault="003C1812" w:rsidP="002B0809">
      <w:pPr>
        <w:pStyle w:val="TOCHeading"/>
        <w:spacing w:before="0"/>
        <w:contextualSpacing/>
        <w:jc w:val="center"/>
        <w:rPr>
          <w:rFonts w:ascii="Arial" w:hAnsi="Arial" w:cs="Arial"/>
          <w:color w:val="403152" w:themeColor="accent4" w:themeShade="80"/>
          <w:sz w:val="24"/>
          <w:szCs w:val="24"/>
        </w:rPr>
      </w:pPr>
      <w:r w:rsidRPr="000D0031">
        <w:rPr>
          <w:rFonts w:ascii="Arial" w:hAnsi="Arial" w:cs="Arial"/>
          <w:color w:val="403152" w:themeColor="accent4" w:themeShade="80"/>
          <w:sz w:val="24"/>
          <w:szCs w:val="24"/>
        </w:rPr>
        <w:t>ÍNDICE</w:t>
      </w:r>
    </w:p>
    <w:p w14:paraId="1829F3E1" w14:textId="77777777" w:rsidR="00F74F5A" w:rsidRPr="00A053BB" w:rsidRDefault="00F74F5A" w:rsidP="002B0809">
      <w:pPr>
        <w:spacing w:after="0"/>
        <w:contextualSpacing/>
        <w:rPr>
          <w:rFonts w:cs="Arial"/>
          <w:color w:val="000000" w:themeColor="text1"/>
          <w:szCs w:val="20"/>
          <w:lang w:eastAsia="es-MX"/>
        </w:rPr>
      </w:pPr>
    </w:p>
    <w:sdt>
      <w:sdtPr>
        <w:id w:val="111854829"/>
        <w:docPartObj>
          <w:docPartGallery w:val="Table of Contents"/>
          <w:docPartUnique/>
        </w:docPartObj>
      </w:sdtPr>
      <w:sdtContent>
        <w:p w14:paraId="30DA8A40" w14:textId="1004C657" w:rsidR="00A62CD1" w:rsidRDefault="00E45CB6">
          <w:pPr>
            <w:pStyle w:val="TOC1"/>
            <w:rPr>
              <w:rFonts w:asciiTheme="minorHAnsi" w:eastAsiaTheme="minorEastAsia" w:hAnsiTheme="minorHAnsi" w:cstheme="minorBidi"/>
              <w:b w:val="0"/>
              <w:kern w:val="2"/>
              <w:sz w:val="22"/>
              <w:lang w:val="es-419" w:eastAsia="es-419"/>
              <w14:ligatures w14:val="standardContextual"/>
            </w:rPr>
          </w:pPr>
          <w:r>
            <w:fldChar w:fldCharType="begin"/>
          </w:r>
          <w:r>
            <w:instrText xml:space="preserve"> TOC \o "1-3" \h \z \u </w:instrText>
          </w:r>
          <w:r>
            <w:fldChar w:fldCharType="separate"/>
          </w:r>
          <w:hyperlink w:anchor="_Toc145074123" w:history="1">
            <w:r w:rsidR="00A62CD1" w:rsidRPr="00CB44D7">
              <w:rPr>
                <w:rStyle w:val="Hyperlink"/>
              </w:rPr>
              <w:t>1.</w:t>
            </w:r>
            <w:r w:rsidR="00A62CD1">
              <w:rPr>
                <w:rFonts w:asciiTheme="minorHAnsi" w:eastAsiaTheme="minorEastAsia" w:hAnsiTheme="minorHAnsi" w:cstheme="minorBidi"/>
                <w:b w:val="0"/>
                <w:kern w:val="2"/>
                <w:sz w:val="22"/>
                <w:lang w:val="es-419" w:eastAsia="es-419"/>
                <w14:ligatures w14:val="standardContextual"/>
              </w:rPr>
              <w:tab/>
            </w:r>
            <w:r w:rsidR="00A62CD1" w:rsidRPr="00CB44D7">
              <w:rPr>
                <w:rStyle w:val="Hyperlink"/>
              </w:rPr>
              <w:t>Descripción del servicio.</w:t>
            </w:r>
            <w:r w:rsidR="00A62CD1">
              <w:rPr>
                <w:webHidden/>
              </w:rPr>
              <w:tab/>
            </w:r>
            <w:r w:rsidR="00A62CD1">
              <w:rPr>
                <w:webHidden/>
              </w:rPr>
              <w:fldChar w:fldCharType="begin"/>
            </w:r>
            <w:r w:rsidR="00A62CD1">
              <w:rPr>
                <w:webHidden/>
              </w:rPr>
              <w:instrText xml:space="preserve"> PAGEREF _Toc145074123 \h </w:instrText>
            </w:r>
            <w:r w:rsidR="00A62CD1">
              <w:rPr>
                <w:webHidden/>
              </w:rPr>
            </w:r>
            <w:r w:rsidR="00A62CD1">
              <w:rPr>
                <w:webHidden/>
              </w:rPr>
              <w:fldChar w:fldCharType="separate"/>
            </w:r>
            <w:r w:rsidR="00A62CD1">
              <w:rPr>
                <w:webHidden/>
              </w:rPr>
              <w:t>3</w:t>
            </w:r>
            <w:r w:rsidR="00A62CD1">
              <w:rPr>
                <w:webHidden/>
              </w:rPr>
              <w:fldChar w:fldCharType="end"/>
            </w:r>
          </w:hyperlink>
        </w:p>
        <w:p w14:paraId="4AF69902" w14:textId="79C6C7CB"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24" w:history="1">
            <w:r w:rsidR="00A62CD1" w:rsidRPr="00CB44D7">
              <w:rPr>
                <w:rStyle w:val="Hyperlink"/>
                <w:rFonts w:cs="Arial"/>
                <w:iCs/>
                <w:noProof/>
              </w:rPr>
              <w:t>1.1.</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Nombre del servicio:</w:t>
            </w:r>
            <w:r w:rsidR="00A62CD1">
              <w:rPr>
                <w:noProof/>
                <w:webHidden/>
              </w:rPr>
              <w:tab/>
            </w:r>
            <w:r w:rsidR="00A62CD1">
              <w:rPr>
                <w:noProof/>
                <w:webHidden/>
              </w:rPr>
              <w:fldChar w:fldCharType="begin"/>
            </w:r>
            <w:r w:rsidR="00A62CD1">
              <w:rPr>
                <w:noProof/>
                <w:webHidden/>
              </w:rPr>
              <w:instrText xml:space="preserve"> PAGEREF _Toc145074124 \h </w:instrText>
            </w:r>
            <w:r w:rsidR="00A62CD1">
              <w:rPr>
                <w:noProof/>
                <w:webHidden/>
              </w:rPr>
            </w:r>
            <w:r w:rsidR="00A62CD1">
              <w:rPr>
                <w:noProof/>
                <w:webHidden/>
              </w:rPr>
              <w:fldChar w:fldCharType="separate"/>
            </w:r>
            <w:r w:rsidR="00A62CD1">
              <w:rPr>
                <w:noProof/>
                <w:webHidden/>
              </w:rPr>
              <w:t>3</w:t>
            </w:r>
            <w:r w:rsidR="00A62CD1">
              <w:rPr>
                <w:noProof/>
                <w:webHidden/>
              </w:rPr>
              <w:fldChar w:fldCharType="end"/>
            </w:r>
          </w:hyperlink>
        </w:p>
        <w:p w14:paraId="7158C0CF" w14:textId="2EEE43CC"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25" w:history="1">
            <w:r w:rsidR="00A62CD1" w:rsidRPr="00CB44D7">
              <w:rPr>
                <w:rStyle w:val="Hyperlink"/>
                <w:rFonts w:cs="Arial"/>
                <w:iCs/>
                <w:noProof/>
              </w:rPr>
              <w:t>1.2.</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Objetivo general:</w:t>
            </w:r>
            <w:r w:rsidR="00A62CD1">
              <w:rPr>
                <w:noProof/>
                <w:webHidden/>
              </w:rPr>
              <w:tab/>
            </w:r>
            <w:r w:rsidR="00A62CD1">
              <w:rPr>
                <w:noProof/>
                <w:webHidden/>
              </w:rPr>
              <w:fldChar w:fldCharType="begin"/>
            </w:r>
            <w:r w:rsidR="00A62CD1">
              <w:rPr>
                <w:noProof/>
                <w:webHidden/>
              </w:rPr>
              <w:instrText xml:space="preserve"> PAGEREF _Toc145074125 \h </w:instrText>
            </w:r>
            <w:r w:rsidR="00A62CD1">
              <w:rPr>
                <w:noProof/>
                <w:webHidden/>
              </w:rPr>
            </w:r>
            <w:r w:rsidR="00A62CD1">
              <w:rPr>
                <w:noProof/>
                <w:webHidden/>
              </w:rPr>
              <w:fldChar w:fldCharType="separate"/>
            </w:r>
            <w:r w:rsidR="00A62CD1">
              <w:rPr>
                <w:noProof/>
                <w:webHidden/>
              </w:rPr>
              <w:t>3</w:t>
            </w:r>
            <w:r w:rsidR="00A62CD1">
              <w:rPr>
                <w:noProof/>
                <w:webHidden/>
              </w:rPr>
              <w:fldChar w:fldCharType="end"/>
            </w:r>
          </w:hyperlink>
        </w:p>
        <w:p w14:paraId="74E9B24B" w14:textId="120F9752" w:rsidR="00A62CD1" w:rsidRDefault="001707A9">
          <w:pPr>
            <w:pStyle w:val="TOC1"/>
            <w:rPr>
              <w:rFonts w:asciiTheme="minorHAnsi" w:eastAsiaTheme="minorEastAsia" w:hAnsiTheme="minorHAnsi" w:cstheme="minorBidi"/>
              <w:b w:val="0"/>
              <w:kern w:val="2"/>
              <w:sz w:val="22"/>
              <w:lang w:val="es-419" w:eastAsia="es-419"/>
              <w14:ligatures w14:val="standardContextual"/>
            </w:rPr>
          </w:pPr>
          <w:hyperlink w:anchor="_Toc145074126" w:history="1">
            <w:r w:rsidR="00A62CD1" w:rsidRPr="00CB44D7">
              <w:rPr>
                <w:rStyle w:val="Hyperlink"/>
              </w:rPr>
              <w:t>2.</w:t>
            </w:r>
            <w:r w:rsidR="00A62CD1">
              <w:rPr>
                <w:rFonts w:asciiTheme="minorHAnsi" w:eastAsiaTheme="minorEastAsia" w:hAnsiTheme="minorHAnsi" w:cstheme="minorBidi"/>
                <w:b w:val="0"/>
                <w:kern w:val="2"/>
                <w:sz w:val="22"/>
                <w:lang w:val="es-419" w:eastAsia="es-419"/>
                <w14:ligatures w14:val="standardContextual"/>
              </w:rPr>
              <w:tab/>
            </w:r>
            <w:r w:rsidR="00A62CD1" w:rsidRPr="00CB44D7">
              <w:rPr>
                <w:rStyle w:val="Hyperlink"/>
              </w:rPr>
              <w:t>Alcance del servicio.</w:t>
            </w:r>
            <w:r w:rsidR="00A62CD1">
              <w:rPr>
                <w:webHidden/>
              </w:rPr>
              <w:tab/>
            </w:r>
            <w:r w:rsidR="00A62CD1">
              <w:rPr>
                <w:webHidden/>
              </w:rPr>
              <w:fldChar w:fldCharType="begin"/>
            </w:r>
            <w:r w:rsidR="00A62CD1">
              <w:rPr>
                <w:webHidden/>
              </w:rPr>
              <w:instrText xml:space="preserve"> PAGEREF _Toc145074126 \h </w:instrText>
            </w:r>
            <w:r w:rsidR="00A62CD1">
              <w:rPr>
                <w:webHidden/>
              </w:rPr>
            </w:r>
            <w:r w:rsidR="00A62CD1">
              <w:rPr>
                <w:webHidden/>
              </w:rPr>
              <w:fldChar w:fldCharType="separate"/>
            </w:r>
            <w:r w:rsidR="00A62CD1">
              <w:rPr>
                <w:webHidden/>
              </w:rPr>
              <w:t>4</w:t>
            </w:r>
            <w:r w:rsidR="00A62CD1">
              <w:rPr>
                <w:webHidden/>
              </w:rPr>
              <w:fldChar w:fldCharType="end"/>
            </w:r>
          </w:hyperlink>
        </w:p>
        <w:p w14:paraId="4469D311" w14:textId="0F2CDE96"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27" w:history="1">
            <w:r w:rsidR="00A62CD1" w:rsidRPr="00CB44D7">
              <w:rPr>
                <w:rStyle w:val="Hyperlink"/>
                <w:rFonts w:cs="Arial"/>
                <w:iCs/>
                <w:noProof/>
              </w:rPr>
              <w:t>2.1.</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Requisitos generales:</w:t>
            </w:r>
            <w:r w:rsidR="00A62CD1">
              <w:rPr>
                <w:noProof/>
                <w:webHidden/>
              </w:rPr>
              <w:tab/>
            </w:r>
            <w:r w:rsidR="00A62CD1">
              <w:rPr>
                <w:noProof/>
                <w:webHidden/>
              </w:rPr>
              <w:fldChar w:fldCharType="begin"/>
            </w:r>
            <w:r w:rsidR="00A62CD1">
              <w:rPr>
                <w:noProof/>
                <w:webHidden/>
              </w:rPr>
              <w:instrText xml:space="preserve"> PAGEREF _Toc145074127 \h </w:instrText>
            </w:r>
            <w:r w:rsidR="00A62CD1">
              <w:rPr>
                <w:noProof/>
                <w:webHidden/>
              </w:rPr>
            </w:r>
            <w:r w:rsidR="00A62CD1">
              <w:rPr>
                <w:noProof/>
                <w:webHidden/>
              </w:rPr>
              <w:fldChar w:fldCharType="separate"/>
            </w:r>
            <w:r w:rsidR="00A62CD1">
              <w:rPr>
                <w:noProof/>
                <w:webHidden/>
              </w:rPr>
              <w:t>4</w:t>
            </w:r>
            <w:r w:rsidR="00A62CD1">
              <w:rPr>
                <w:noProof/>
                <w:webHidden/>
              </w:rPr>
              <w:fldChar w:fldCharType="end"/>
            </w:r>
          </w:hyperlink>
        </w:p>
        <w:p w14:paraId="2AD31BB4" w14:textId="61B46E8A"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28" w:history="1">
            <w:r w:rsidR="00A62CD1" w:rsidRPr="00CB44D7">
              <w:rPr>
                <w:rStyle w:val="Hyperlink"/>
                <w:rFonts w:cs="Arial"/>
                <w:iCs/>
                <w:noProof/>
              </w:rPr>
              <w:t>2.2.</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Requisitos funcionales:</w:t>
            </w:r>
            <w:r w:rsidR="00A62CD1">
              <w:rPr>
                <w:noProof/>
                <w:webHidden/>
              </w:rPr>
              <w:tab/>
            </w:r>
            <w:r w:rsidR="00A62CD1">
              <w:rPr>
                <w:noProof/>
                <w:webHidden/>
              </w:rPr>
              <w:fldChar w:fldCharType="begin"/>
            </w:r>
            <w:r w:rsidR="00A62CD1">
              <w:rPr>
                <w:noProof/>
                <w:webHidden/>
              </w:rPr>
              <w:instrText xml:space="preserve"> PAGEREF _Toc145074128 \h </w:instrText>
            </w:r>
            <w:r w:rsidR="00A62CD1">
              <w:rPr>
                <w:noProof/>
                <w:webHidden/>
              </w:rPr>
            </w:r>
            <w:r w:rsidR="00A62CD1">
              <w:rPr>
                <w:noProof/>
                <w:webHidden/>
              </w:rPr>
              <w:fldChar w:fldCharType="separate"/>
            </w:r>
            <w:r w:rsidR="00A62CD1">
              <w:rPr>
                <w:noProof/>
                <w:webHidden/>
              </w:rPr>
              <w:t>4</w:t>
            </w:r>
            <w:r w:rsidR="00A62CD1">
              <w:rPr>
                <w:noProof/>
                <w:webHidden/>
              </w:rPr>
              <w:fldChar w:fldCharType="end"/>
            </w:r>
          </w:hyperlink>
        </w:p>
        <w:p w14:paraId="7FDA8AC6" w14:textId="12A7891E" w:rsidR="00A62CD1" w:rsidRDefault="001707A9">
          <w:pPr>
            <w:pStyle w:val="TOC1"/>
            <w:rPr>
              <w:rFonts w:asciiTheme="minorHAnsi" w:eastAsiaTheme="minorEastAsia" w:hAnsiTheme="minorHAnsi" w:cstheme="minorBidi"/>
              <w:b w:val="0"/>
              <w:kern w:val="2"/>
              <w:sz w:val="22"/>
              <w:lang w:val="es-419" w:eastAsia="es-419"/>
              <w14:ligatures w14:val="standardContextual"/>
            </w:rPr>
          </w:pPr>
          <w:hyperlink w:anchor="_Toc145074129" w:history="1">
            <w:r w:rsidR="00A62CD1" w:rsidRPr="00CB44D7">
              <w:rPr>
                <w:rStyle w:val="Hyperlink"/>
              </w:rPr>
              <w:t>3.</w:t>
            </w:r>
            <w:r w:rsidR="00A62CD1">
              <w:rPr>
                <w:rFonts w:asciiTheme="minorHAnsi" w:eastAsiaTheme="minorEastAsia" w:hAnsiTheme="minorHAnsi" w:cstheme="minorBidi"/>
                <w:b w:val="0"/>
                <w:kern w:val="2"/>
                <w:sz w:val="22"/>
                <w:lang w:val="es-419" w:eastAsia="es-419"/>
                <w14:ligatures w14:val="standardContextual"/>
              </w:rPr>
              <w:tab/>
            </w:r>
            <w:r w:rsidR="00A62CD1" w:rsidRPr="00CB44D7">
              <w:rPr>
                <w:rStyle w:val="Hyperlink"/>
              </w:rPr>
              <w:t>Entregables.</w:t>
            </w:r>
            <w:r w:rsidR="00A62CD1">
              <w:rPr>
                <w:webHidden/>
              </w:rPr>
              <w:tab/>
            </w:r>
            <w:r w:rsidR="00A62CD1">
              <w:rPr>
                <w:webHidden/>
              </w:rPr>
              <w:fldChar w:fldCharType="begin"/>
            </w:r>
            <w:r w:rsidR="00A62CD1">
              <w:rPr>
                <w:webHidden/>
              </w:rPr>
              <w:instrText xml:space="preserve"> PAGEREF _Toc145074129 \h </w:instrText>
            </w:r>
            <w:r w:rsidR="00A62CD1">
              <w:rPr>
                <w:webHidden/>
              </w:rPr>
            </w:r>
            <w:r w:rsidR="00A62CD1">
              <w:rPr>
                <w:webHidden/>
              </w:rPr>
              <w:fldChar w:fldCharType="separate"/>
            </w:r>
            <w:r w:rsidR="00A62CD1">
              <w:rPr>
                <w:webHidden/>
              </w:rPr>
              <w:t>7</w:t>
            </w:r>
            <w:r w:rsidR="00A62CD1">
              <w:rPr>
                <w:webHidden/>
              </w:rPr>
              <w:fldChar w:fldCharType="end"/>
            </w:r>
          </w:hyperlink>
        </w:p>
        <w:p w14:paraId="7E0ACB95" w14:textId="0D250DAF"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0" w:history="1">
            <w:r w:rsidR="00A62CD1" w:rsidRPr="00CB44D7">
              <w:rPr>
                <w:rStyle w:val="Hyperlink"/>
                <w:rFonts w:cs="Arial"/>
                <w:iCs/>
                <w:noProof/>
              </w:rPr>
              <w:t>3.1.</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Durante el proceso de adquisición</w:t>
            </w:r>
            <w:r w:rsidR="00A62CD1">
              <w:rPr>
                <w:noProof/>
                <w:webHidden/>
              </w:rPr>
              <w:tab/>
            </w:r>
            <w:r w:rsidR="00A62CD1">
              <w:rPr>
                <w:noProof/>
                <w:webHidden/>
              </w:rPr>
              <w:fldChar w:fldCharType="begin"/>
            </w:r>
            <w:r w:rsidR="00A62CD1">
              <w:rPr>
                <w:noProof/>
                <w:webHidden/>
              </w:rPr>
              <w:instrText xml:space="preserve"> PAGEREF _Toc145074130 \h </w:instrText>
            </w:r>
            <w:r w:rsidR="00A62CD1">
              <w:rPr>
                <w:noProof/>
                <w:webHidden/>
              </w:rPr>
            </w:r>
            <w:r w:rsidR="00A62CD1">
              <w:rPr>
                <w:noProof/>
                <w:webHidden/>
              </w:rPr>
              <w:fldChar w:fldCharType="separate"/>
            </w:r>
            <w:r w:rsidR="00A62CD1">
              <w:rPr>
                <w:noProof/>
                <w:webHidden/>
              </w:rPr>
              <w:t>7</w:t>
            </w:r>
            <w:r w:rsidR="00A62CD1">
              <w:rPr>
                <w:noProof/>
                <w:webHidden/>
              </w:rPr>
              <w:fldChar w:fldCharType="end"/>
            </w:r>
          </w:hyperlink>
        </w:p>
        <w:p w14:paraId="7F31047E" w14:textId="7477F93A"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1" w:history="1">
            <w:r w:rsidR="00A62CD1" w:rsidRPr="00CB44D7">
              <w:rPr>
                <w:rStyle w:val="Hyperlink"/>
                <w:rFonts w:cs="Arial"/>
                <w:iCs/>
                <w:noProof/>
              </w:rPr>
              <w:t>3.2.</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Al inicio del contrato:</w:t>
            </w:r>
            <w:r w:rsidR="00A62CD1">
              <w:rPr>
                <w:noProof/>
                <w:webHidden/>
              </w:rPr>
              <w:tab/>
            </w:r>
            <w:r w:rsidR="00A62CD1">
              <w:rPr>
                <w:noProof/>
                <w:webHidden/>
              </w:rPr>
              <w:fldChar w:fldCharType="begin"/>
            </w:r>
            <w:r w:rsidR="00A62CD1">
              <w:rPr>
                <w:noProof/>
                <w:webHidden/>
              </w:rPr>
              <w:instrText xml:space="preserve"> PAGEREF _Toc145074131 \h </w:instrText>
            </w:r>
            <w:r w:rsidR="00A62CD1">
              <w:rPr>
                <w:noProof/>
                <w:webHidden/>
              </w:rPr>
            </w:r>
            <w:r w:rsidR="00A62CD1">
              <w:rPr>
                <w:noProof/>
                <w:webHidden/>
              </w:rPr>
              <w:fldChar w:fldCharType="separate"/>
            </w:r>
            <w:r w:rsidR="00A62CD1">
              <w:rPr>
                <w:noProof/>
                <w:webHidden/>
              </w:rPr>
              <w:t>8</w:t>
            </w:r>
            <w:r w:rsidR="00A62CD1">
              <w:rPr>
                <w:noProof/>
                <w:webHidden/>
              </w:rPr>
              <w:fldChar w:fldCharType="end"/>
            </w:r>
          </w:hyperlink>
        </w:p>
        <w:p w14:paraId="16864F3C" w14:textId="41FEBA5B"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2" w:history="1">
            <w:r w:rsidR="00A62CD1" w:rsidRPr="00CB44D7">
              <w:rPr>
                <w:rStyle w:val="Hyperlink"/>
                <w:rFonts w:cs="Arial"/>
                <w:iCs/>
                <w:noProof/>
              </w:rPr>
              <w:t>3.3.</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Durante la vigencia del contrato:</w:t>
            </w:r>
            <w:r w:rsidR="00A62CD1">
              <w:rPr>
                <w:noProof/>
                <w:webHidden/>
              </w:rPr>
              <w:tab/>
            </w:r>
            <w:r w:rsidR="00A62CD1">
              <w:rPr>
                <w:noProof/>
                <w:webHidden/>
              </w:rPr>
              <w:fldChar w:fldCharType="begin"/>
            </w:r>
            <w:r w:rsidR="00A62CD1">
              <w:rPr>
                <w:noProof/>
                <w:webHidden/>
              </w:rPr>
              <w:instrText xml:space="preserve"> PAGEREF _Toc145074132 \h </w:instrText>
            </w:r>
            <w:r w:rsidR="00A62CD1">
              <w:rPr>
                <w:noProof/>
                <w:webHidden/>
              </w:rPr>
            </w:r>
            <w:r w:rsidR="00A62CD1">
              <w:rPr>
                <w:noProof/>
                <w:webHidden/>
              </w:rPr>
              <w:fldChar w:fldCharType="separate"/>
            </w:r>
            <w:r w:rsidR="00A62CD1">
              <w:rPr>
                <w:noProof/>
                <w:webHidden/>
              </w:rPr>
              <w:t>8</w:t>
            </w:r>
            <w:r w:rsidR="00A62CD1">
              <w:rPr>
                <w:noProof/>
                <w:webHidden/>
              </w:rPr>
              <w:fldChar w:fldCharType="end"/>
            </w:r>
          </w:hyperlink>
        </w:p>
        <w:p w14:paraId="399A7535" w14:textId="7A559DB6"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3" w:history="1">
            <w:r w:rsidR="00A62CD1" w:rsidRPr="00CB44D7">
              <w:rPr>
                <w:rStyle w:val="Hyperlink"/>
                <w:rFonts w:cs="Arial"/>
                <w:iCs/>
                <w:noProof/>
              </w:rPr>
              <w:t>3.4.</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Entregables para el pago mensual:</w:t>
            </w:r>
            <w:r w:rsidR="00A62CD1">
              <w:rPr>
                <w:noProof/>
                <w:webHidden/>
              </w:rPr>
              <w:tab/>
            </w:r>
            <w:r w:rsidR="00A62CD1">
              <w:rPr>
                <w:noProof/>
                <w:webHidden/>
              </w:rPr>
              <w:fldChar w:fldCharType="begin"/>
            </w:r>
            <w:r w:rsidR="00A62CD1">
              <w:rPr>
                <w:noProof/>
                <w:webHidden/>
              </w:rPr>
              <w:instrText xml:space="preserve"> PAGEREF _Toc145074133 \h </w:instrText>
            </w:r>
            <w:r w:rsidR="00A62CD1">
              <w:rPr>
                <w:noProof/>
                <w:webHidden/>
              </w:rPr>
            </w:r>
            <w:r w:rsidR="00A62CD1">
              <w:rPr>
                <w:noProof/>
                <w:webHidden/>
              </w:rPr>
              <w:fldChar w:fldCharType="separate"/>
            </w:r>
            <w:r w:rsidR="00A62CD1">
              <w:rPr>
                <w:noProof/>
                <w:webHidden/>
              </w:rPr>
              <w:t>9</w:t>
            </w:r>
            <w:r w:rsidR="00A62CD1">
              <w:rPr>
                <w:noProof/>
                <w:webHidden/>
              </w:rPr>
              <w:fldChar w:fldCharType="end"/>
            </w:r>
          </w:hyperlink>
        </w:p>
        <w:p w14:paraId="758F45DF" w14:textId="77744A75"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4" w:history="1">
            <w:r w:rsidR="00A62CD1" w:rsidRPr="00CB44D7">
              <w:rPr>
                <w:rStyle w:val="Hyperlink"/>
                <w:rFonts w:cs="Arial"/>
                <w:noProof/>
              </w:rPr>
              <w:t>3.5</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noProof/>
              </w:rPr>
              <w:t>Al término del contrato:</w:t>
            </w:r>
            <w:r w:rsidR="00A62CD1">
              <w:rPr>
                <w:noProof/>
                <w:webHidden/>
              </w:rPr>
              <w:tab/>
            </w:r>
            <w:r w:rsidR="00A62CD1">
              <w:rPr>
                <w:noProof/>
                <w:webHidden/>
              </w:rPr>
              <w:fldChar w:fldCharType="begin"/>
            </w:r>
            <w:r w:rsidR="00A62CD1">
              <w:rPr>
                <w:noProof/>
                <w:webHidden/>
              </w:rPr>
              <w:instrText xml:space="preserve"> PAGEREF _Toc145074134 \h </w:instrText>
            </w:r>
            <w:r w:rsidR="00A62CD1">
              <w:rPr>
                <w:noProof/>
                <w:webHidden/>
              </w:rPr>
            </w:r>
            <w:r w:rsidR="00A62CD1">
              <w:rPr>
                <w:noProof/>
                <w:webHidden/>
              </w:rPr>
              <w:fldChar w:fldCharType="separate"/>
            </w:r>
            <w:r w:rsidR="00A62CD1">
              <w:rPr>
                <w:noProof/>
                <w:webHidden/>
              </w:rPr>
              <w:t>9</w:t>
            </w:r>
            <w:r w:rsidR="00A62CD1">
              <w:rPr>
                <w:noProof/>
                <w:webHidden/>
              </w:rPr>
              <w:fldChar w:fldCharType="end"/>
            </w:r>
          </w:hyperlink>
        </w:p>
        <w:p w14:paraId="14787121" w14:textId="432055D5"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5" w:history="1">
            <w:r w:rsidR="00A62CD1" w:rsidRPr="00CB44D7">
              <w:rPr>
                <w:rStyle w:val="Hyperlink"/>
                <w:rFonts w:cs="Arial"/>
                <w:noProof/>
              </w:rPr>
              <w:t>3.6</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noProof/>
              </w:rPr>
              <w:t>Liberación de fianza:</w:t>
            </w:r>
            <w:r w:rsidR="00A62CD1">
              <w:rPr>
                <w:noProof/>
                <w:webHidden/>
              </w:rPr>
              <w:tab/>
            </w:r>
            <w:r w:rsidR="00A62CD1">
              <w:rPr>
                <w:noProof/>
                <w:webHidden/>
              </w:rPr>
              <w:fldChar w:fldCharType="begin"/>
            </w:r>
            <w:r w:rsidR="00A62CD1">
              <w:rPr>
                <w:noProof/>
                <w:webHidden/>
              </w:rPr>
              <w:instrText xml:space="preserve"> PAGEREF _Toc145074135 \h </w:instrText>
            </w:r>
            <w:r w:rsidR="00A62CD1">
              <w:rPr>
                <w:noProof/>
                <w:webHidden/>
              </w:rPr>
            </w:r>
            <w:r w:rsidR="00A62CD1">
              <w:rPr>
                <w:noProof/>
                <w:webHidden/>
              </w:rPr>
              <w:fldChar w:fldCharType="separate"/>
            </w:r>
            <w:r w:rsidR="00A62CD1">
              <w:rPr>
                <w:noProof/>
                <w:webHidden/>
              </w:rPr>
              <w:t>9</w:t>
            </w:r>
            <w:r w:rsidR="00A62CD1">
              <w:rPr>
                <w:noProof/>
                <w:webHidden/>
              </w:rPr>
              <w:fldChar w:fldCharType="end"/>
            </w:r>
          </w:hyperlink>
        </w:p>
        <w:p w14:paraId="6B98AEDD" w14:textId="001841A7" w:rsidR="00A62CD1" w:rsidRDefault="001707A9">
          <w:pPr>
            <w:pStyle w:val="TOC1"/>
            <w:rPr>
              <w:rFonts w:asciiTheme="minorHAnsi" w:eastAsiaTheme="minorEastAsia" w:hAnsiTheme="minorHAnsi" w:cstheme="minorBidi"/>
              <w:b w:val="0"/>
              <w:kern w:val="2"/>
              <w:sz w:val="22"/>
              <w:lang w:val="es-419" w:eastAsia="es-419"/>
              <w14:ligatures w14:val="standardContextual"/>
            </w:rPr>
          </w:pPr>
          <w:hyperlink w:anchor="_Toc145074136" w:history="1">
            <w:r w:rsidR="00A62CD1" w:rsidRPr="00CB44D7">
              <w:rPr>
                <w:rStyle w:val="Hyperlink"/>
              </w:rPr>
              <w:t>4.</w:t>
            </w:r>
            <w:r w:rsidR="00A62CD1">
              <w:rPr>
                <w:rFonts w:asciiTheme="minorHAnsi" w:eastAsiaTheme="minorEastAsia" w:hAnsiTheme="minorHAnsi" w:cstheme="minorBidi"/>
                <w:b w:val="0"/>
                <w:kern w:val="2"/>
                <w:sz w:val="22"/>
                <w:lang w:val="es-419" w:eastAsia="es-419"/>
                <w14:ligatures w14:val="standardContextual"/>
              </w:rPr>
              <w:tab/>
            </w:r>
            <w:r w:rsidR="00A62CD1" w:rsidRPr="00CB44D7">
              <w:rPr>
                <w:rStyle w:val="Hyperlink"/>
              </w:rPr>
              <w:t>Condiciones generales.</w:t>
            </w:r>
            <w:r w:rsidR="00A62CD1">
              <w:rPr>
                <w:webHidden/>
              </w:rPr>
              <w:tab/>
            </w:r>
            <w:r w:rsidR="00A62CD1">
              <w:rPr>
                <w:webHidden/>
              </w:rPr>
              <w:fldChar w:fldCharType="begin"/>
            </w:r>
            <w:r w:rsidR="00A62CD1">
              <w:rPr>
                <w:webHidden/>
              </w:rPr>
              <w:instrText xml:space="preserve"> PAGEREF _Toc145074136 \h </w:instrText>
            </w:r>
            <w:r w:rsidR="00A62CD1">
              <w:rPr>
                <w:webHidden/>
              </w:rPr>
            </w:r>
            <w:r w:rsidR="00A62CD1">
              <w:rPr>
                <w:webHidden/>
              </w:rPr>
              <w:fldChar w:fldCharType="separate"/>
            </w:r>
            <w:r w:rsidR="00A62CD1">
              <w:rPr>
                <w:webHidden/>
              </w:rPr>
              <w:t>10</w:t>
            </w:r>
            <w:r w:rsidR="00A62CD1">
              <w:rPr>
                <w:webHidden/>
              </w:rPr>
              <w:fldChar w:fldCharType="end"/>
            </w:r>
          </w:hyperlink>
        </w:p>
        <w:p w14:paraId="5B79571C" w14:textId="02371095"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7" w:history="1">
            <w:r w:rsidR="00A62CD1" w:rsidRPr="00CB44D7">
              <w:rPr>
                <w:rStyle w:val="Hyperlink"/>
                <w:rFonts w:cs="Arial"/>
                <w:iCs/>
                <w:noProof/>
              </w:rPr>
              <w:t>4.1.</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Conceptos generales del servicio:</w:t>
            </w:r>
            <w:r w:rsidR="00A62CD1">
              <w:rPr>
                <w:noProof/>
                <w:webHidden/>
              </w:rPr>
              <w:tab/>
            </w:r>
            <w:r w:rsidR="00A62CD1">
              <w:rPr>
                <w:noProof/>
                <w:webHidden/>
              </w:rPr>
              <w:fldChar w:fldCharType="begin"/>
            </w:r>
            <w:r w:rsidR="00A62CD1">
              <w:rPr>
                <w:noProof/>
                <w:webHidden/>
              </w:rPr>
              <w:instrText xml:space="preserve"> PAGEREF _Toc145074137 \h </w:instrText>
            </w:r>
            <w:r w:rsidR="00A62CD1">
              <w:rPr>
                <w:noProof/>
                <w:webHidden/>
              </w:rPr>
            </w:r>
            <w:r w:rsidR="00A62CD1">
              <w:rPr>
                <w:noProof/>
                <w:webHidden/>
              </w:rPr>
              <w:fldChar w:fldCharType="separate"/>
            </w:r>
            <w:r w:rsidR="00A62CD1">
              <w:rPr>
                <w:noProof/>
                <w:webHidden/>
              </w:rPr>
              <w:t>10</w:t>
            </w:r>
            <w:r w:rsidR="00A62CD1">
              <w:rPr>
                <w:noProof/>
                <w:webHidden/>
              </w:rPr>
              <w:fldChar w:fldCharType="end"/>
            </w:r>
          </w:hyperlink>
        </w:p>
        <w:p w14:paraId="590FACB4" w14:textId="7E2A4452"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8" w:history="1">
            <w:r w:rsidR="00A62CD1" w:rsidRPr="00CB44D7">
              <w:rPr>
                <w:rStyle w:val="Hyperlink"/>
                <w:rFonts w:cs="Arial"/>
                <w:iCs/>
                <w:noProof/>
              </w:rPr>
              <w:t>4.2.</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Vigencia del Servicio:</w:t>
            </w:r>
            <w:r w:rsidR="00A62CD1">
              <w:rPr>
                <w:noProof/>
                <w:webHidden/>
              </w:rPr>
              <w:tab/>
            </w:r>
            <w:r w:rsidR="00A62CD1">
              <w:rPr>
                <w:noProof/>
                <w:webHidden/>
              </w:rPr>
              <w:fldChar w:fldCharType="begin"/>
            </w:r>
            <w:r w:rsidR="00A62CD1">
              <w:rPr>
                <w:noProof/>
                <w:webHidden/>
              </w:rPr>
              <w:instrText xml:space="preserve"> PAGEREF _Toc145074138 \h </w:instrText>
            </w:r>
            <w:r w:rsidR="00A62CD1">
              <w:rPr>
                <w:noProof/>
                <w:webHidden/>
              </w:rPr>
            </w:r>
            <w:r w:rsidR="00A62CD1">
              <w:rPr>
                <w:noProof/>
                <w:webHidden/>
              </w:rPr>
              <w:fldChar w:fldCharType="separate"/>
            </w:r>
            <w:r w:rsidR="00A62CD1">
              <w:rPr>
                <w:noProof/>
                <w:webHidden/>
              </w:rPr>
              <w:t>10</w:t>
            </w:r>
            <w:r w:rsidR="00A62CD1">
              <w:rPr>
                <w:noProof/>
                <w:webHidden/>
              </w:rPr>
              <w:fldChar w:fldCharType="end"/>
            </w:r>
          </w:hyperlink>
        </w:p>
        <w:p w14:paraId="496165EF" w14:textId="55AC891B" w:rsidR="00A62CD1" w:rsidRDefault="001707A9">
          <w:pPr>
            <w:pStyle w:val="TOC2"/>
            <w:tabs>
              <w:tab w:val="left" w:pos="880"/>
              <w:tab w:val="right" w:leader="dot" w:pos="8828"/>
            </w:tabs>
            <w:rPr>
              <w:rFonts w:asciiTheme="minorHAnsi" w:eastAsiaTheme="minorEastAsia" w:hAnsiTheme="minorHAnsi"/>
              <w:noProof/>
              <w:kern w:val="2"/>
              <w:sz w:val="22"/>
              <w:lang w:val="es-419" w:eastAsia="es-419"/>
              <w14:ligatures w14:val="standardContextual"/>
            </w:rPr>
          </w:pPr>
          <w:hyperlink w:anchor="_Toc145074139" w:history="1">
            <w:r w:rsidR="00A62CD1" w:rsidRPr="00CB44D7">
              <w:rPr>
                <w:rStyle w:val="Hyperlink"/>
                <w:rFonts w:cs="Arial"/>
                <w:iCs/>
                <w:noProof/>
              </w:rPr>
              <w:t>4.3.</w:t>
            </w:r>
            <w:r w:rsidR="00A62CD1">
              <w:rPr>
                <w:rFonts w:asciiTheme="minorHAnsi" w:eastAsiaTheme="minorEastAsia" w:hAnsiTheme="minorHAnsi"/>
                <w:noProof/>
                <w:kern w:val="2"/>
                <w:sz w:val="22"/>
                <w:lang w:val="es-419" w:eastAsia="es-419"/>
                <w14:ligatures w14:val="standardContextual"/>
              </w:rPr>
              <w:tab/>
            </w:r>
            <w:r w:rsidR="00A62CD1" w:rsidRPr="00CB44D7">
              <w:rPr>
                <w:rStyle w:val="Hyperlink"/>
                <w:rFonts w:cs="Arial"/>
                <w:iCs/>
                <w:noProof/>
              </w:rPr>
              <w:t>Penas convencionales:</w:t>
            </w:r>
            <w:r w:rsidR="00A62CD1">
              <w:rPr>
                <w:noProof/>
                <w:webHidden/>
              </w:rPr>
              <w:tab/>
            </w:r>
            <w:r w:rsidR="00A62CD1">
              <w:rPr>
                <w:noProof/>
                <w:webHidden/>
              </w:rPr>
              <w:fldChar w:fldCharType="begin"/>
            </w:r>
            <w:r w:rsidR="00A62CD1">
              <w:rPr>
                <w:noProof/>
                <w:webHidden/>
              </w:rPr>
              <w:instrText xml:space="preserve"> PAGEREF _Toc145074139 \h </w:instrText>
            </w:r>
            <w:r w:rsidR="00A62CD1">
              <w:rPr>
                <w:noProof/>
                <w:webHidden/>
              </w:rPr>
            </w:r>
            <w:r w:rsidR="00A62CD1">
              <w:rPr>
                <w:noProof/>
                <w:webHidden/>
              </w:rPr>
              <w:fldChar w:fldCharType="separate"/>
            </w:r>
            <w:r w:rsidR="00A62CD1">
              <w:rPr>
                <w:noProof/>
                <w:webHidden/>
              </w:rPr>
              <w:t>11</w:t>
            </w:r>
            <w:r w:rsidR="00A62CD1">
              <w:rPr>
                <w:noProof/>
                <w:webHidden/>
              </w:rPr>
              <w:fldChar w:fldCharType="end"/>
            </w:r>
          </w:hyperlink>
        </w:p>
        <w:p w14:paraId="389054EC" w14:textId="713E9BDD" w:rsidR="00A62CD1" w:rsidRDefault="001707A9">
          <w:pPr>
            <w:pStyle w:val="TOC1"/>
            <w:rPr>
              <w:rFonts w:asciiTheme="minorHAnsi" w:eastAsiaTheme="minorEastAsia" w:hAnsiTheme="minorHAnsi" w:cstheme="minorBidi"/>
              <w:b w:val="0"/>
              <w:kern w:val="2"/>
              <w:sz w:val="22"/>
              <w:lang w:val="es-419" w:eastAsia="es-419"/>
              <w14:ligatures w14:val="standardContextual"/>
            </w:rPr>
          </w:pPr>
          <w:hyperlink w:anchor="_Toc145074140" w:history="1">
            <w:r w:rsidR="00A62CD1" w:rsidRPr="00CB44D7">
              <w:rPr>
                <w:rStyle w:val="Hyperlink"/>
              </w:rPr>
              <w:t>5.</w:t>
            </w:r>
            <w:r w:rsidR="00A62CD1">
              <w:rPr>
                <w:rFonts w:asciiTheme="minorHAnsi" w:eastAsiaTheme="minorEastAsia" w:hAnsiTheme="minorHAnsi" w:cstheme="minorBidi"/>
                <w:b w:val="0"/>
                <w:kern w:val="2"/>
                <w:sz w:val="22"/>
                <w:lang w:val="es-419" w:eastAsia="es-419"/>
                <w14:ligatures w14:val="standardContextual"/>
              </w:rPr>
              <w:tab/>
            </w:r>
            <w:r w:rsidR="00A62CD1" w:rsidRPr="00CB44D7">
              <w:rPr>
                <w:rStyle w:val="Hyperlink"/>
              </w:rPr>
              <w:t>Responsables de la gestión del servicio.</w:t>
            </w:r>
            <w:r w:rsidR="00A62CD1">
              <w:rPr>
                <w:webHidden/>
              </w:rPr>
              <w:tab/>
            </w:r>
            <w:r w:rsidR="00A62CD1">
              <w:rPr>
                <w:webHidden/>
              </w:rPr>
              <w:fldChar w:fldCharType="begin"/>
            </w:r>
            <w:r w:rsidR="00A62CD1">
              <w:rPr>
                <w:webHidden/>
              </w:rPr>
              <w:instrText xml:space="preserve"> PAGEREF _Toc145074140 \h </w:instrText>
            </w:r>
            <w:r w:rsidR="00A62CD1">
              <w:rPr>
                <w:webHidden/>
              </w:rPr>
            </w:r>
            <w:r w:rsidR="00A62CD1">
              <w:rPr>
                <w:webHidden/>
              </w:rPr>
              <w:fldChar w:fldCharType="separate"/>
            </w:r>
            <w:r w:rsidR="00A62CD1">
              <w:rPr>
                <w:webHidden/>
              </w:rPr>
              <w:t>11</w:t>
            </w:r>
            <w:r w:rsidR="00A62CD1">
              <w:rPr>
                <w:webHidden/>
              </w:rPr>
              <w:fldChar w:fldCharType="end"/>
            </w:r>
          </w:hyperlink>
        </w:p>
        <w:p w14:paraId="1416A612" w14:textId="194406FD" w:rsidR="00A62CD1" w:rsidRDefault="001707A9">
          <w:pPr>
            <w:pStyle w:val="TOC1"/>
            <w:rPr>
              <w:rFonts w:asciiTheme="minorHAnsi" w:eastAsiaTheme="minorEastAsia" w:hAnsiTheme="minorHAnsi" w:cstheme="minorBidi"/>
              <w:b w:val="0"/>
              <w:kern w:val="2"/>
              <w:sz w:val="22"/>
              <w:lang w:val="es-419" w:eastAsia="es-419"/>
              <w14:ligatures w14:val="standardContextual"/>
            </w:rPr>
          </w:pPr>
          <w:hyperlink w:anchor="_Toc145074141" w:history="1">
            <w:r w:rsidR="00A62CD1" w:rsidRPr="00CB44D7">
              <w:rPr>
                <w:rStyle w:val="Hyperlink"/>
              </w:rPr>
              <w:t>6.</w:t>
            </w:r>
            <w:r w:rsidR="00A62CD1">
              <w:rPr>
                <w:rFonts w:asciiTheme="minorHAnsi" w:eastAsiaTheme="minorEastAsia" w:hAnsiTheme="minorHAnsi" w:cstheme="minorBidi"/>
                <w:b w:val="0"/>
                <w:kern w:val="2"/>
                <w:sz w:val="22"/>
                <w:lang w:val="es-419" w:eastAsia="es-419"/>
                <w14:ligatures w14:val="standardContextual"/>
              </w:rPr>
              <w:tab/>
            </w:r>
            <w:r w:rsidR="00A62CD1" w:rsidRPr="00CB44D7">
              <w:rPr>
                <w:rStyle w:val="Hyperlink"/>
              </w:rPr>
              <w:t>Evaluación</w:t>
            </w:r>
            <w:r w:rsidR="00A62CD1">
              <w:rPr>
                <w:webHidden/>
              </w:rPr>
              <w:tab/>
            </w:r>
            <w:r w:rsidR="00A62CD1">
              <w:rPr>
                <w:webHidden/>
              </w:rPr>
              <w:fldChar w:fldCharType="begin"/>
            </w:r>
            <w:r w:rsidR="00A62CD1">
              <w:rPr>
                <w:webHidden/>
              </w:rPr>
              <w:instrText xml:space="preserve"> PAGEREF _Toc145074141 \h </w:instrText>
            </w:r>
            <w:r w:rsidR="00A62CD1">
              <w:rPr>
                <w:webHidden/>
              </w:rPr>
            </w:r>
            <w:r w:rsidR="00A62CD1">
              <w:rPr>
                <w:webHidden/>
              </w:rPr>
              <w:fldChar w:fldCharType="separate"/>
            </w:r>
            <w:r w:rsidR="00A62CD1">
              <w:rPr>
                <w:webHidden/>
              </w:rPr>
              <w:t>11</w:t>
            </w:r>
            <w:r w:rsidR="00A62CD1">
              <w:rPr>
                <w:webHidden/>
              </w:rPr>
              <w:fldChar w:fldCharType="end"/>
            </w:r>
          </w:hyperlink>
        </w:p>
        <w:p w14:paraId="43EDCD31" w14:textId="0AD072C7" w:rsidR="00A62CD1" w:rsidRDefault="001707A9">
          <w:pPr>
            <w:pStyle w:val="TOC1"/>
            <w:rPr>
              <w:rFonts w:asciiTheme="minorHAnsi" w:eastAsiaTheme="minorEastAsia" w:hAnsiTheme="minorHAnsi" w:cstheme="minorBidi"/>
              <w:b w:val="0"/>
              <w:kern w:val="2"/>
              <w:sz w:val="22"/>
              <w:lang w:val="es-419" w:eastAsia="es-419"/>
              <w14:ligatures w14:val="standardContextual"/>
            </w:rPr>
          </w:pPr>
          <w:hyperlink w:anchor="_Toc145074142" w:history="1">
            <w:r w:rsidR="00A62CD1" w:rsidRPr="00CB44D7">
              <w:rPr>
                <w:rStyle w:val="Hyperlink"/>
              </w:rPr>
              <w:t>7.</w:t>
            </w:r>
            <w:r w:rsidR="00A62CD1">
              <w:rPr>
                <w:rFonts w:asciiTheme="minorHAnsi" w:eastAsiaTheme="minorEastAsia" w:hAnsiTheme="minorHAnsi" w:cstheme="minorBidi"/>
                <w:b w:val="0"/>
                <w:kern w:val="2"/>
                <w:sz w:val="22"/>
                <w:lang w:val="es-419" w:eastAsia="es-419"/>
                <w14:ligatures w14:val="standardContextual"/>
              </w:rPr>
              <w:tab/>
            </w:r>
            <w:r w:rsidR="00A62CD1" w:rsidRPr="00CB44D7">
              <w:rPr>
                <w:rStyle w:val="Hyperlink"/>
              </w:rPr>
              <w:t>Firmas.</w:t>
            </w:r>
            <w:r w:rsidR="00A62CD1">
              <w:rPr>
                <w:webHidden/>
              </w:rPr>
              <w:tab/>
            </w:r>
            <w:r w:rsidR="00A62CD1">
              <w:rPr>
                <w:webHidden/>
              </w:rPr>
              <w:fldChar w:fldCharType="begin"/>
            </w:r>
            <w:r w:rsidR="00A62CD1">
              <w:rPr>
                <w:webHidden/>
              </w:rPr>
              <w:instrText xml:space="preserve"> PAGEREF _Toc145074142 \h </w:instrText>
            </w:r>
            <w:r w:rsidR="00A62CD1">
              <w:rPr>
                <w:webHidden/>
              </w:rPr>
            </w:r>
            <w:r w:rsidR="00A62CD1">
              <w:rPr>
                <w:webHidden/>
              </w:rPr>
              <w:fldChar w:fldCharType="separate"/>
            </w:r>
            <w:r w:rsidR="00A62CD1">
              <w:rPr>
                <w:webHidden/>
              </w:rPr>
              <w:t>12</w:t>
            </w:r>
            <w:r w:rsidR="00A62CD1">
              <w:rPr>
                <w:webHidden/>
              </w:rPr>
              <w:fldChar w:fldCharType="end"/>
            </w:r>
          </w:hyperlink>
        </w:p>
        <w:p w14:paraId="4A4CC00C" w14:textId="14E5A3AD" w:rsidR="00E45CB6" w:rsidRDefault="00E45CB6" w:rsidP="002B0809">
          <w:pPr>
            <w:pStyle w:val="TOC1"/>
            <w:spacing w:after="0"/>
            <w:contextualSpacing/>
          </w:pPr>
          <w:r>
            <w:fldChar w:fldCharType="end"/>
          </w:r>
        </w:p>
      </w:sdtContent>
    </w:sdt>
    <w:p w14:paraId="1C6B3ABE" w14:textId="77777777" w:rsidR="000078D7" w:rsidRDefault="000078D7" w:rsidP="002B0809">
      <w:pPr>
        <w:spacing w:after="0"/>
        <w:contextualSpacing/>
        <w:jc w:val="left"/>
        <w:rPr>
          <w:rFonts w:cs="Arial"/>
          <w:b/>
          <w:noProof/>
        </w:rPr>
      </w:pPr>
    </w:p>
    <w:p w14:paraId="5CCBE82D" w14:textId="77777777" w:rsidR="000078D7" w:rsidRDefault="000078D7" w:rsidP="002B0809">
      <w:pPr>
        <w:spacing w:after="0"/>
        <w:contextualSpacing/>
        <w:jc w:val="left"/>
        <w:rPr>
          <w:rFonts w:cs="Arial"/>
          <w:b/>
          <w:noProof/>
        </w:rPr>
      </w:pPr>
    </w:p>
    <w:p w14:paraId="504FCB2D" w14:textId="2AA2817A" w:rsidR="000078D7" w:rsidRDefault="000078D7" w:rsidP="002B0809">
      <w:pPr>
        <w:tabs>
          <w:tab w:val="left" w:pos="6005"/>
        </w:tabs>
        <w:spacing w:after="0"/>
        <w:contextualSpacing/>
        <w:jc w:val="left"/>
        <w:rPr>
          <w:rFonts w:cs="Arial"/>
          <w:b/>
          <w:noProof/>
        </w:rPr>
      </w:pPr>
      <w:r>
        <w:rPr>
          <w:rFonts w:cs="Arial"/>
          <w:b/>
          <w:noProof/>
        </w:rPr>
        <w:tab/>
      </w:r>
    </w:p>
    <w:p w14:paraId="3A420D58" w14:textId="5644FE3F" w:rsidR="00897533" w:rsidRDefault="004A5815" w:rsidP="002B0809">
      <w:pPr>
        <w:spacing w:after="0"/>
        <w:contextualSpacing/>
        <w:jc w:val="left"/>
        <w:rPr>
          <w:rFonts w:cs="Arial"/>
          <w:szCs w:val="20"/>
        </w:rPr>
      </w:pPr>
      <w:r w:rsidRPr="000078D7">
        <w:rPr>
          <w:rFonts w:cs="Arial"/>
          <w:szCs w:val="20"/>
        </w:rPr>
        <w:br w:type="page"/>
      </w:r>
      <w:bookmarkStart w:id="0" w:name="_Toc398543612"/>
    </w:p>
    <w:p w14:paraId="671523FB" w14:textId="7FCDCCC5" w:rsidR="006C3CAC" w:rsidRPr="007C72DC" w:rsidRDefault="006C3CAC" w:rsidP="002B0809">
      <w:pPr>
        <w:pStyle w:val="Heading1"/>
        <w:spacing w:before="0" w:line="240" w:lineRule="auto"/>
        <w:ind w:left="426"/>
        <w:contextualSpacing/>
        <w:rPr>
          <w:rFonts w:ascii="Arial" w:hAnsi="Arial" w:cs="Arial"/>
          <w:color w:val="403152" w:themeColor="accent4" w:themeShade="80"/>
          <w:sz w:val="24"/>
          <w:szCs w:val="24"/>
        </w:rPr>
      </w:pPr>
      <w:bookmarkStart w:id="1" w:name="_Toc398543597"/>
      <w:bookmarkStart w:id="2" w:name="_Toc145074123"/>
      <w:r w:rsidRPr="007C72DC">
        <w:rPr>
          <w:rFonts w:ascii="Arial" w:hAnsi="Arial" w:cs="Arial"/>
          <w:color w:val="403152" w:themeColor="accent4" w:themeShade="80"/>
          <w:sz w:val="24"/>
          <w:szCs w:val="24"/>
        </w:rPr>
        <w:t>Descripción del servicio.</w:t>
      </w:r>
      <w:bookmarkEnd w:id="1"/>
      <w:bookmarkEnd w:id="2"/>
    </w:p>
    <w:p w14:paraId="31122F26" w14:textId="77777777" w:rsidR="006C3CAC" w:rsidRPr="006C3CAC" w:rsidRDefault="006C3CAC" w:rsidP="002B0809">
      <w:pPr>
        <w:pStyle w:val="Heading2"/>
        <w:spacing w:before="0" w:line="240" w:lineRule="auto"/>
        <w:ind w:left="426"/>
        <w:contextualSpacing/>
        <w:rPr>
          <w:rFonts w:ascii="Arial" w:hAnsi="Arial" w:cs="Arial"/>
          <w:iCs/>
          <w:color w:val="403152" w:themeColor="accent4" w:themeShade="80"/>
          <w:sz w:val="20"/>
          <w:szCs w:val="20"/>
        </w:rPr>
      </w:pPr>
      <w:bookmarkStart w:id="3" w:name="_Toc145074124"/>
      <w:r w:rsidRPr="006C3CAC">
        <w:rPr>
          <w:rFonts w:ascii="Arial" w:hAnsi="Arial" w:cs="Arial"/>
          <w:iCs/>
          <w:color w:val="403152" w:themeColor="accent4" w:themeShade="80"/>
          <w:sz w:val="20"/>
          <w:szCs w:val="20"/>
        </w:rPr>
        <w:t>Nombre del servicio:</w:t>
      </w:r>
      <w:bookmarkEnd w:id="3"/>
    </w:p>
    <w:p w14:paraId="21A78BEA" w14:textId="3F0B0EB8" w:rsidR="006C3CAC" w:rsidRDefault="00580A0D" w:rsidP="002B0809">
      <w:pPr>
        <w:spacing w:after="0" w:line="240" w:lineRule="auto"/>
        <w:contextualSpacing/>
        <w:rPr>
          <w:rFonts w:cs="Arial"/>
          <w:szCs w:val="20"/>
        </w:rPr>
      </w:pPr>
      <w:r>
        <w:rPr>
          <w:rFonts w:cs="Arial"/>
          <w:szCs w:val="20"/>
        </w:rPr>
        <w:t>S</w:t>
      </w:r>
      <w:r w:rsidR="00060763" w:rsidRPr="00060763">
        <w:rPr>
          <w:rFonts w:cs="Arial"/>
          <w:szCs w:val="20"/>
        </w:rPr>
        <w:t>ervicio de mantenimiento correctivo para equipo</w:t>
      </w:r>
      <w:r w:rsidR="004300A8">
        <w:rPr>
          <w:rFonts w:cs="Arial"/>
          <w:szCs w:val="20"/>
        </w:rPr>
        <w:t xml:space="preserve"> de </w:t>
      </w:r>
      <w:r w:rsidR="006F531D">
        <w:rPr>
          <w:rFonts w:cs="Arial"/>
          <w:szCs w:val="20"/>
        </w:rPr>
        <w:t>respaldo</w:t>
      </w:r>
      <w:r w:rsidR="00060763" w:rsidRPr="00060763">
        <w:rPr>
          <w:rFonts w:cs="Arial"/>
          <w:szCs w:val="20"/>
        </w:rPr>
        <w:t xml:space="preserve"> </w:t>
      </w:r>
      <w:r w:rsidR="008E1851">
        <w:rPr>
          <w:rFonts w:cs="Arial"/>
          <w:szCs w:val="20"/>
        </w:rPr>
        <w:t xml:space="preserve">modelo AVAMAR y librerías físicas de cintas de la </w:t>
      </w:r>
      <w:r w:rsidR="00060763" w:rsidRPr="00060763">
        <w:rPr>
          <w:rFonts w:cs="Arial"/>
          <w:szCs w:val="20"/>
        </w:rPr>
        <w:t>marca Dell EMC propiedad del Tribunal Electoral.</w:t>
      </w:r>
    </w:p>
    <w:p w14:paraId="3AC7781E" w14:textId="77777777" w:rsidR="006C3CAC" w:rsidRPr="006C3CAC" w:rsidRDefault="006C3CAC" w:rsidP="002B0809">
      <w:pPr>
        <w:spacing w:after="0" w:line="240" w:lineRule="auto"/>
        <w:contextualSpacing/>
        <w:rPr>
          <w:rFonts w:cs="Arial"/>
          <w:szCs w:val="20"/>
        </w:rPr>
      </w:pPr>
    </w:p>
    <w:p w14:paraId="33AF51F2" w14:textId="77777777" w:rsidR="006C3CAC" w:rsidRDefault="006C3CAC" w:rsidP="002B0809">
      <w:pPr>
        <w:pStyle w:val="Heading2"/>
        <w:spacing w:before="0" w:line="240" w:lineRule="auto"/>
        <w:ind w:left="426"/>
        <w:contextualSpacing/>
        <w:rPr>
          <w:rFonts w:ascii="Arial" w:hAnsi="Arial" w:cs="Arial"/>
          <w:iCs/>
          <w:color w:val="403152" w:themeColor="accent4" w:themeShade="80"/>
          <w:sz w:val="20"/>
          <w:szCs w:val="20"/>
        </w:rPr>
      </w:pPr>
      <w:bookmarkStart w:id="4" w:name="_Toc145074125"/>
      <w:r w:rsidRPr="006C3CAC">
        <w:rPr>
          <w:rFonts w:ascii="Arial" w:hAnsi="Arial" w:cs="Arial"/>
          <w:iCs/>
          <w:color w:val="403152" w:themeColor="accent4" w:themeShade="80"/>
          <w:sz w:val="20"/>
          <w:szCs w:val="20"/>
        </w:rPr>
        <w:t>Objetivo general:</w:t>
      </w:r>
      <w:bookmarkEnd w:id="4"/>
    </w:p>
    <w:p w14:paraId="67E784C2" w14:textId="5043A8E3" w:rsidR="006C3CAC" w:rsidRPr="006C3CAC" w:rsidRDefault="006C3CAC" w:rsidP="00AD6D57">
      <w:pPr>
        <w:spacing w:after="0"/>
        <w:contextualSpacing/>
        <w:rPr>
          <w:rFonts w:cs="Arial"/>
          <w:szCs w:val="20"/>
        </w:rPr>
      </w:pPr>
      <w:r w:rsidRPr="006C3CAC">
        <w:rPr>
          <w:rFonts w:cs="Arial"/>
          <w:szCs w:val="20"/>
        </w:rPr>
        <w:t>Mantener en óptimas condiciones de operación y disponibilidad</w:t>
      </w:r>
      <w:r w:rsidR="00F62A11">
        <w:rPr>
          <w:rFonts w:cs="Arial"/>
          <w:szCs w:val="20"/>
        </w:rPr>
        <w:t xml:space="preserve"> los equipos </w:t>
      </w:r>
      <w:r w:rsidR="00840362">
        <w:rPr>
          <w:rFonts w:cs="Arial"/>
          <w:szCs w:val="20"/>
        </w:rPr>
        <w:t>especializados de la marca Dell EMC,</w:t>
      </w:r>
      <w:r w:rsidR="00F62A11">
        <w:rPr>
          <w:rFonts w:cs="Arial"/>
          <w:szCs w:val="20"/>
        </w:rPr>
        <w:t xml:space="preserve"> </w:t>
      </w:r>
      <w:r w:rsidRPr="006C3CAC">
        <w:rPr>
          <w:rFonts w:cs="Arial"/>
          <w:szCs w:val="20"/>
        </w:rPr>
        <w:t>modelo AVAMAR,</w:t>
      </w:r>
      <w:r w:rsidRPr="00450877">
        <w:rPr>
          <w:rFonts w:cs="Arial"/>
        </w:rPr>
        <w:t xml:space="preserve"> </w:t>
      </w:r>
      <w:r w:rsidR="00450877" w:rsidRPr="00C626FB">
        <w:rPr>
          <w:rFonts w:cs="Arial"/>
        </w:rPr>
        <w:t xml:space="preserve">así como </w:t>
      </w:r>
      <w:r w:rsidR="00F1221A">
        <w:rPr>
          <w:rFonts w:cs="Arial"/>
        </w:rPr>
        <w:t xml:space="preserve">librerías </w:t>
      </w:r>
      <w:r w:rsidR="00450877" w:rsidRPr="00C626FB">
        <w:rPr>
          <w:rFonts w:cs="Arial"/>
        </w:rPr>
        <w:t xml:space="preserve">modelo </w:t>
      </w:r>
      <w:r w:rsidR="00450877">
        <w:rPr>
          <w:rFonts w:cs="Arial"/>
        </w:rPr>
        <w:t xml:space="preserve">ML3 y </w:t>
      </w:r>
      <w:r w:rsidR="00450877" w:rsidRPr="00C626FB">
        <w:rPr>
          <w:rFonts w:cs="Arial"/>
        </w:rPr>
        <w:t>POWER VAULT TL</w:t>
      </w:r>
      <w:r w:rsidR="00450877">
        <w:rPr>
          <w:rFonts w:cs="Arial"/>
        </w:rPr>
        <w:t>1</w:t>
      </w:r>
      <w:r w:rsidR="00450877" w:rsidRPr="00C626FB">
        <w:rPr>
          <w:rFonts w:cs="Arial"/>
        </w:rPr>
        <w:t>000</w:t>
      </w:r>
      <w:r w:rsidRPr="006C3CAC">
        <w:rPr>
          <w:rFonts w:cs="Arial"/>
          <w:szCs w:val="20"/>
        </w:rPr>
        <w:t xml:space="preserve"> instalados en</w:t>
      </w:r>
      <w:r w:rsidR="00F80B06">
        <w:rPr>
          <w:rFonts w:cs="Arial"/>
          <w:szCs w:val="20"/>
        </w:rPr>
        <w:t xml:space="preserve"> el</w:t>
      </w:r>
      <w:r w:rsidR="007F4A88">
        <w:rPr>
          <w:rFonts w:cs="Arial"/>
          <w:szCs w:val="20"/>
        </w:rPr>
        <w:t xml:space="preserve"> Site principal</w:t>
      </w:r>
      <w:r w:rsidR="00F80B06">
        <w:rPr>
          <w:rFonts w:cs="Arial"/>
          <w:szCs w:val="20"/>
        </w:rPr>
        <w:t>,</w:t>
      </w:r>
      <w:r w:rsidR="007F4A88">
        <w:rPr>
          <w:rFonts w:cs="Arial"/>
          <w:szCs w:val="20"/>
        </w:rPr>
        <w:t xml:space="preserve"> ubicado </w:t>
      </w:r>
      <w:r w:rsidR="00060763">
        <w:rPr>
          <w:rFonts w:cs="Arial"/>
          <w:szCs w:val="20"/>
        </w:rPr>
        <w:t xml:space="preserve">en la </w:t>
      </w:r>
      <w:r w:rsidR="007F4A88">
        <w:rPr>
          <w:rFonts w:cs="Arial"/>
          <w:szCs w:val="20"/>
        </w:rPr>
        <w:t xml:space="preserve">Sala Superior </w:t>
      </w:r>
      <w:r w:rsidRPr="006C3CAC">
        <w:rPr>
          <w:rFonts w:cs="Arial"/>
          <w:szCs w:val="20"/>
        </w:rPr>
        <w:t>del Tribunal Electoral</w:t>
      </w:r>
      <w:r w:rsidR="002765F9">
        <w:rPr>
          <w:rFonts w:cs="Arial"/>
          <w:szCs w:val="20"/>
        </w:rPr>
        <w:t xml:space="preserve"> y Sala Regional Especializada</w:t>
      </w:r>
      <w:r w:rsidRPr="006C3CAC">
        <w:rPr>
          <w:rFonts w:cs="Arial"/>
          <w:szCs w:val="20"/>
        </w:rPr>
        <w:t xml:space="preserve">, a efecto de contar con el servicio de una empresa especializada que </w:t>
      </w:r>
      <w:r w:rsidR="00BA6106" w:rsidRPr="006C3CAC">
        <w:rPr>
          <w:rFonts w:cs="Arial"/>
          <w:szCs w:val="20"/>
        </w:rPr>
        <w:t>proporcione</w:t>
      </w:r>
      <w:r w:rsidRPr="006C3CAC">
        <w:rPr>
          <w:rFonts w:cs="Arial"/>
          <w:szCs w:val="20"/>
        </w:rPr>
        <w:t xml:space="preserve"> el mantenimiento correctivo, soporte técnico, asesoramiento, actualizaciones de software y sustitución de componentes dañados, de acuerdo </w:t>
      </w:r>
      <w:r w:rsidR="004254B9">
        <w:rPr>
          <w:rFonts w:cs="Arial"/>
          <w:szCs w:val="20"/>
        </w:rPr>
        <w:t>con</w:t>
      </w:r>
      <w:r w:rsidRPr="006C3CAC">
        <w:rPr>
          <w:rFonts w:cs="Arial"/>
          <w:szCs w:val="20"/>
        </w:rPr>
        <w:t xml:space="preserve"> la siguiente partida:</w:t>
      </w:r>
    </w:p>
    <w:p w14:paraId="68B490FA" w14:textId="7D5954B7" w:rsidR="006C3CAC" w:rsidRDefault="006C3CAC" w:rsidP="002B0809">
      <w:pPr>
        <w:spacing w:after="0" w:line="240" w:lineRule="auto"/>
        <w:contextualSpacing/>
        <w:rPr>
          <w:rFonts w:cs="Arial"/>
          <w:szCs w:val="20"/>
        </w:rPr>
      </w:pPr>
    </w:p>
    <w:tbl>
      <w:tblPr>
        <w:tblStyle w:val="GridTable4-Accent4"/>
        <w:tblW w:w="5072" w:type="pct"/>
        <w:tblLook w:val="04A0" w:firstRow="1" w:lastRow="0" w:firstColumn="1" w:lastColumn="0" w:noHBand="0" w:noVBand="1"/>
      </w:tblPr>
      <w:tblGrid>
        <w:gridCol w:w="1718"/>
        <w:gridCol w:w="7237"/>
      </w:tblGrid>
      <w:tr w:rsidR="006C3CAC" w14:paraId="05590921" w14:textId="77777777" w:rsidTr="00735A6E">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959" w:type="pct"/>
            <w:shd w:val="clear" w:color="auto" w:fill="403152" w:themeFill="accent4" w:themeFillShade="80"/>
            <w:vAlign w:val="center"/>
            <w:hideMark/>
          </w:tcPr>
          <w:p w14:paraId="1DA8D195" w14:textId="0063BA01" w:rsidR="006C3CAC" w:rsidRPr="00D97C42" w:rsidRDefault="00D97C42" w:rsidP="002B0809">
            <w:pPr>
              <w:contextualSpacing/>
              <w:jc w:val="center"/>
              <w:rPr>
                <w:rFonts w:cs="Arial"/>
                <w:b w:val="0"/>
                <w:sz w:val="16"/>
                <w:szCs w:val="14"/>
              </w:rPr>
            </w:pPr>
            <w:r w:rsidRPr="00D97C42">
              <w:rPr>
                <w:rFonts w:eastAsia="Times New Roman" w:cs="Arial"/>
                <w:sz w:val="16"/>
                <w:szCs w:val="16"/>
                <w:lang w:eastAsia="es-MX"/>
              </w:rPr>
              <w:t>PARTIDA</w:t>
            </w:r>
          </w:p>
        </w:tc>
        <w:tc>
          <w:tcPr>
            <w:tcW w:w="4041" w:type="pct"/>
            <w:shd w:val="clear" w:color="auto" w:fill="403152" w:themeFill="accent4" w:themeFillShade="80"/>
            <w:vAlign w:val="center"/>
            <w:hideMark/>
          </w:tcPr>
          <w:p w14:paraId="707CF893" w14:textId="0AF7D0EE" w:rsidR="006C3CAC" w:rsidRPr="00D97C42" w:rsidRDefault="00D97C42" w:rsidP="002B0809">
            <w:pPr>
              <w:contextualSpacing/>
              <w:jc w:val="center"/>
              <w:cnfStyle w:val="100000000000" w:firstRow="1" w:lastRow="0" w:firstColumn="0" w:lastColumn="0" w:oddVBand="0" w:evenVBand="0" w:oddHBand="0" w:evenHBand="0" w:firstRowFirstColumn="0" w:firstRowLastColumn="0" w:lastRowFirstColumn="0" w:lastRowLastColumn="0"/>
              <w:rPr>
                <w:rFonts w:cs="Arial"/>
                <w:b w:val="0"/>
                <w:sz w:val="16"/>
                <w:szCs w:val="14"/>
              </w:rPr>
            </w:pPr>
            <w:r w:rsidRPr="00D97C42">
              <w:rPr>
                <w:rFonts w:eastAsia="Times New Roman" w:cs="Arial"/>
                <w:sz w:val="16"/>
                <w:szCs w:val="16"/>
                <w:lang w:eastAsia="es-MX"/>
              </w:rPr>
              <w:t>DESCRIPCIÓN</w:t>
            </w:r>
          </w:p>
        </w:tc>
      </w:tr>
      <w:tr w:rsidR="006C3CAC" w14:paraId="745A4DAE" w14:textId="77777777" w:rsidTr="00735A6E">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959" w:type="pct"/>
            <w:vAlign w:val="center"/>
            <w:hideMark/>
          </w:tcPr>
          <w:p w14:paraId="43BFF5DA" w14:textId="050CF884" w:rsidR="006C3CAC" w:rsidRPr="004254B9" w:rsidRDefault="00C628D5" w:rsidP="002B0809">
            <w:pPr>
              <w:contextualSpacing/>
              <w:jc w:val="center"/>
              <w:rPr>
                <w:rFonts w:cs="Arial"/>
                <w:bCs w:val="0"/>
                <w:sz w:val="16"/>
                <w:szCs w:val="16"/>
              </w:rPr>
            </w:pPr>
            <w:r w:rsidRPr="004254B9">
              <w:rPr>
                <w:rFonts w:cs="Arial"/>
                <w:bCs w:val="0"/>
                <w:sz w:val="16"/>
                <w:szCs w:val="16"/>
              </w:rPr>
              <w:t xml:space="preserve">Partida </w:t>
            </w:r>
            <w:r w:rsidR="002054B7">
              <w:rPr>
                <w:rFonts w:cs="Arial"/>
                <w:bCs w:val="0"/>
                <w:sz w:val="16"/>
                <w:szCs w:val="16"/>
              </w:rPr>
              <w:t>1</w:t>
            </w:r>
          </w:p>
        </w:tc>
        <w:tc>
          <w:tcPr>
            <w:tcW w:w="4041" w:type="pct"/>
            <w:vAlign w:val="center"/>
          </w:tcPr>
          <w:p w14:paraId="73355EAF" w14:textId="5C7E17FC" w:rsidR="006C3CAC" w:rsidRDefault="006C3CAC" w:rsidP="002B0809">
            <w:pPr>
              <w:contextualSpacing/>
              <w:cnfStyle w:val="000000100000" w:firstRow="0" w:lastRow="0" w:firstColumn="0" w:lastColumn="0" w:oddVBand="0" w:evenVBand="0" w:oddHBand="1" w:evenHBand="0" w:firstRowFirstColumn="0" w:firstRowLastColumn="0" w:lastRowFirstColumn="0" w:lastRowLastColumn="0"/>
              <w:rPr>
                <w:rFonts w:cs="Arial"/>
                <w:b/>
                <w:bCs/>
                <w:sz w:val="16"/>
                <w:szCs w:val="16"/>
              </w:rPr>
            </w:pPr>
            <w:r w:rsidRPr="00F06A48">
              <w:rPr>
                <w:rFonts w:cs="Arial"/>
                <w:b/>
                <w:bCs/>
                <w:sz w:val="16"/>
                <w:szCs w:val="16"/>
              </w:rPr>
              <w:t>Servicio de mantenimiento correctivo y soporte técnico especializado para equipamiento de respaldos del modelo AVAMAR</w:t>
            </w:r>
          </w:p>
          <w:p w14:paraId="6C6B0053" w14:textId="77777777" w:rsidR="00E77D0D" w:rsidRPr="00F06A48" w:rsidRDefault="00E77D0D" w:rsidP="002B0809">
            <w:pPr>
              <w:contextualSpacing/>
              <w:cnfStyle w:val="000000100000" w:firstRow="0" w:lastRow="0" w:firstColumn="0" w:lastColumn="0" w:oddVBand="0" w:evenVBand="0" w:oddHBand="1" w:evenHBand="0" w:firstRowFirstColumn="0" w:firstRowLastColumn="0" w:lastRowFirstColumn="0" w:lastRowLastColumn="0"/>
              <w:rPr>
                <w:rFonts w:cs="Arial"/>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7"/>
              <w:gridCol w:w="1725"/>
              <w:gridCol w:w="2482"/>
            </w:tblGrid>
            <w:tr w:rsidR="00C628D5" w:rsidRPr="00D97C42" w14:paraId="481EBC8E" w14:textId="77777777" w:rsidTr="00735A6E">
              <w:trPr>
                <w:trHeight w:val="21"/>
                <w:tblHeader/>
                <w:jc w:val="center"/>
              </w:trPr>
              <w:tc>
                <w:tcPr>
                  <w:tcW w:w="1567"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278B697C" w14:textId="1EDD7794" w:rsidR="00C628D5" w:rsidRPr="00D97C42" w:rsidRDefault="004254B9" w:rsidP="002B0809">
                  <w:pPr>
                    <w:spacing w:after="0"/>
                    <w:contextualSpacing/>
                    <w:jc w:val="center"/>
                    <w:rPr>
                      <w:rFonts w:cs="Arial"/>
                      <w:b/>
                      <w:color w:val="FFFFFF" w:themeColor="background1"/>
                      <w:sz w:val="16"/>
                      <w:szCs w:val="16"/>
                    </w:rPr>
                  </w:pPr>
                  <w:r w:rsidRPr="00D97C42">
                    <w:rPr>
                      <w:rFonts w:cs="Arial"/>
                      <w:b/>
                      <w:color w:val="FFFFFF" w:themeColor="background1"/>
                      <w:sz w:val="16"/>
                      <w:szCs w:val="16"/>
                    </w:rPr>
                    <w:t>Descripción</w:t>
                  </w:r>
                </w:p>
              </w:tc>
              <w:tc>
                <w:tcPr>
                  <w:tcW w:w="1725"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2A5A735E" w14:textId="29DCA896" w:rsidR="00C628D5" w:rsidRPr="00D97C42" w:rsidRDefault="004254B9" w:rsidP="002B0809">
                  <w:pPr>
                    <w:spacing w:after="0"/>
                    <w:contextualSpacing/>
                    <w:jc w:val="center"/>
                    <w:rPr>
                      <w:rFonts w:cs="Arial"/>
                      <w:b/>
                      <w:color w:val="FFFFFF" w:themeColor="background1"/>
                      <w:sz w:val="16"/>
                      <w:szCs w:val="16"/>
                    </w:rPr>
                  </w:pPr>
                  <w:r w:rsidRPr="00D97C42">
                    <w:rPr>
                      <w:rFonts w:cs="Arial"/>
                      <w:b/>
                      <w:color w:val="FFFFFF" w:themeColor="background1"/>
                      <w:sz w:val="16"/>
                      <w:szCs w:val="16"/>
                    </w:rPr>
                    <w:t>No. Serie</w:t>
                  </w:r>
                </w:p>
              </w:tc>
              <w:tc>
                <w:tcPr>
                  <w:tcW w:w="2482"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6B08B543" w14:textId="4FB84834" w:rsidR="00C628D5" w:rsidRPr="00D97C42" w:rsidRDefault="004254B9" w:rsidP="002B0809">
                  <w:pPr>
                    <w:spacing w:after="0"/>
                    <w:contextualSpacing/>
                    <w:jc w:val="center"/>
                    <w:rPr>
                      <w:rFonts w:cs="Arial"/>
                      <w:b/>
                      <w:color w:val="FFFFFF" w:themeColor="background1"/>
                      <w:sz w:val="16"/>
                      <w:szCs w:val="16"/>
                    </w:rPr>
                  </w:pPr>
                  <w:r w:rsidRPr="00D97C42">
                    <w:rPr>
                      <w:rFonts w:cs="Arial"/>
                      <w:b/>
                      <w:color w:val="FFFFFF" w:themeColor="background1"/>
                      <w:sz w:val="16"/>
                      <w:szCs w:val="16"/>
                    </w:rPr>
                    <w:t>Ubicación</w:t>
                  </w:r>
                </w:p>
              </w:tc>
            </w:tr>
            <w:tr w:rsidR="00604510" w:rsidRPr="00D97C42" w14:paraId="5F9CFCE8" w14:textId="77777777" w:rsidTr="00735A6E">
              <w:trPr>
                <w:trHeight w:val="21"/>
                <w:jc w:val="center"/>
              </w:trPr>
              <w:tc>
                <w:tcPr>
                  <w:tcW w:w="1567" w:type="dxa"/>
                  <w:tcBorders>
                    <w:top w:val="single" w:sz="4" w:space="0" w:color="auto"/>
                    <w:left w:val="single" w:sz="4" w:space="0" w:color="auto"/>
                    <w:bottom w:val="single" w:sz="4" w:space="0" w:color="auto"/>
                    <w:right w:val="single" w:sz="4" w:space="0" w:color="auto"/>
                  </w:tcBorders>
                  <w:vAlign w:val="center"/>
                </w:tcPr>
                <w:p w14:paraId="5E347F1B" w14:textId="7DA7EBB3" w:rsidR="00604510" w:rsidRPr="00D97C42" w:rsidRDefault="00604510" w:rsidP="002B0809">
                  <w:pPr>
                    <w:spacing w:after="0"/>
                    <w:contextualSpacing/>
                    <w:jc w:val="center"/>
                    <w:rPr>
                      <w:rFonts w:cs="Arial"/>
                      <w:sz w:val="16"/>
                      <w:szCs w:val="16"/>
                    </w:rPr>
                  </w:pPr>
                  <w:r w:rsidRPr="00D97C42">
                    <w:rPr>
                      <w:rFonts w:cs="Arial"/>
                      <w:sz w:val="16"/>
                      <w:szCs w:val="16"/>
                    </w:rPr>
                    <w:t>AVAMAR/G4T</w:t>
                  </w:r>
                </w:p>
              </w:tc>
              <w:tc>
                <w:tcPr>
                  <w:tcW w:w="1725" w:type="dxa"/>
                  <w:tcBorders>
                    <w:top w:val="single" w:sz="4" w:space="0" w:color="auto"/>
                    <w:left w:val="single" w:sz="4" w:space="0" w:color="auto"/>
                    <w:bottom w:val="single" w:sz="4" w:space="0" w:color="auto"/>
                    <w:right w:val="single" w:sz="4" w:space="0" w:color="auto"/>
                  </w:tcBorders>
                  <w:vAlign w:val="center"/>
                </w:tcPr>
                <w:p w14:paraId="1EFD21C0" w14:textId="2E0A21F9" w:rsidR="00604510" w:rsidRPr="00D97C42" w:rsidRDefault="00604510" w:rsidP="002B0809">
                  <w:pPr>
                    <w:spacing w:after="0"/>
                    <w:contextualSpacing/>
                    <w:jc w:val="center"/>
                    <w:rPr>
                      <w:rFonts w:cs="Arial"/>
                      <w:sz w:val="16"/>
                      <w:szCs w:val="16"/>
                    </w:rPr>
                  </w:pPr>
                  <w:r w:rsidRPr="00D97C42">
                    <w:rPr>
                      <w:rFonts w:cs="Arial"/>
                      <w:sz w:val="16"/>
                      <w:szCs w:val="16"/>
                    </w:rPr>
                    <w:t>APM00182041140</w:t>
                  </w:r>
                </w:p>
              </w:tc>
              <w:tc>
                <w:tcPr>
                  <w:tcW w:w="24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48EA6" w14:textId="5F40961C" w:rsidR="00604510" w:rsidRPr="002A71C9" w:rsidRDefault="00604510" w:rsidP="002B0809">
                  <w:pPr>
                    <w:spacing w:after="0"/>
                    <w:contextualSpacing/>
                    <w:jc w:val="center"/>
                    <w:rPr>
                      <w:rFonts w:cs="Arial"/>
                      <w:b/>
                      <w:bCs/>
                      <w:sz w:val="16"/>
                      <w:szCs w:val="16"/>
                    </w:rPr>
                  </w:pPr>
                  <w:r w:rsidRPr="002A71C9">
                    <w:rPr>
                      <w:rFonts w:cs="Arial"/>
                      <w:b/>
                      <w:bCs/>
                      <w:sz w:val="16"/>
                      <w:szCs w:val="16"/>
                    </w:rPr>
                    <w:t>Sala Superior</w:t>
                  </w:r>
                </w:p>
                <w:p w14:paraId="598F0AC5" w14:textId="2C86459B" w:rsidR="00604510" w:rsidRPr="00D97C42" w:rsidRDefault="00604510" w:rsidP="002B0809">
                  <w:pPr>
                    <w:spacing w:after="0"/>
                    <w:contextualSpacing/>
                    <w:jc w:val="center"/>
                    <w:rPr>
                      <w:rFonts w:cs="Arial"/>
                      <w:sz w:val="16"/>
                      <w:szCs w:val="16"/>
                    </w:rPr>
                  </w:pPr>
                  <w:r w:rsidRPr="00D97C42">
                    <w:rPr>
                      <w:rFonts w:cs="Arial"/>
                      <w:sz w:val="16"/>
                      <w:szCs w:val="16"/>
                    </w:rPr>
                    <w:t>Carlota Armero No. 5000 Col. CTM</w:t>
                  </w:r>
                  <w:r w:rsidR="002A71C9">
                    <w:rPr>
                      <w:rFonts w:cs="Arial"/>
                      <w:sz w:val="16"/>
                      <w:szCs w:val="16"/>
                    </w:rPr>
                    <w:t xml:space="preserve">, </w:t>
                  </w:r>
                  <w:r w:rsidRPr="00D97C42">
                    <w:rPr>
                      <w:rFonts w:cs="Arial"/>
                      <w:sz w:val="16"/>
                      <w:szCs w:val="16"/>
                    </w:rPr>
                    <w:t>Culhuacán, Coyoacán, Ciudad de México</w:t>
                  </w:r>
                  <w:r w:rsidR="002A71C9">
                    <w:rPr>
                      <w:rFonts w:cs="Arial"/>
                      <w:sz w:val="16"/>
                      <w:szCs w:val="16"/>
                    </w:rPr>
                    <w:t>.</w:t>
                  </w:r>
                </w:p>
              </w:tc>
            </w:tr>
            <w:tr w:rsidR="00604510" w:rsidRPr="00D97C42" w14:paraId="6E60D276" w14:textId="77777777" w:rsidTr="00735A6E">
              <w:trPr>
                <w:trHeight w:val="21"/>
                <w:jc w:val="center"/>
              </w:trPr>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F4C37" w14:textId="55C60F51" w:rsidR="00604510" w:rsidRPr="00D97C42" w:rsidRDefault="00604510" w:rsidP="002B0809">
                  <w:pPr>
                    <w:spacing w:after="0"/>
                    <w:contextualSpacing/>
                    <w:jc w:val="center"/>
                    <w:rPr>
                      <w:rFonts w:cs="Arial"/>
                      <w:sz w:val="16"/>
                      <w:szCs w:val="16"/>
                    </w:rPr>
                  </w:pPr>
                  <w:r w:rsidRPr="00D97C42">
                    <w:rPr>
                      <w:rFonts w:cs="Arial"/>
                      <w:sz w:val="16"/>
                      <w:szCs w:val="16"/>
                    </w:rPr>
                    <w:t>AVAMAR/G4T</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B9E18" w14:textId="2A4689AB" w:rsidR="00604510" w:rsidRPr="00D97C42" w:rsidRDefault="00604510" w:rsidP="002B0809">
                  <w:pPr>
                    <w:spacing w:after="0"/>
                    <w:contextualSpacing/>
                    <w:jc w:val="center"/>
                    <w:rPr>
                      <w:rFonts w:cs="Arial"/>
                      <w:sz w:val="16"/>
                      <w:szCs w:val="16"/>
                    </w:rPr>
                  </w:pPr>
                  <w:r w:rsidRPr="00D97C42">
                    <w:rPr>
                      <w:rFonts w:cs="Arial"/>
                      <w:sz w:val="16"/>
                      <w:szCs w:val="16"/>
                    </w:rPr>
                    <w:t>APM00182041141</w:t>
                  </w:r>
                </w:p>
              </w:tc>
              <w:tc>
                <w:tcPr>
                  <w:tcW w:w="24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CB678" w14:textId="77777777" w:rsidR="00604510" w:rsidRPr="00D97C42" w:rsidRDefault="00604510" w:rsidP="002B0809">
                  <w:pPr>
                    <w:spacing w:after="0"/>
                    <w:contextualSpacing/>
                    <w:jc w:val="center"/>
                    <w:rPr>
                      <w:rFonts w:cs="Arial"/>
                      <w:sz w:val="16"/>
                      <w:szCs w:val="16"/>
                    </w:rPr>
                  </w:pPr>
                </w:p>
              </w:tc>
            </w:tr>
            <w:tr w:rsidR="00604510" w:rsidRPr="00D97C42" w14:paraId="44E75EBE" w14:textId="77777777" w:rsidTr="00735A6E">
              <w:trPr>
                <w:trHeight w:val="21"/>
                <w:jc w:val="center"/>
              </w:trPr>
              <w:tc>
                <w:tcPr>
                  <w:tcW w:w="1567" w:type="dxa"/>
                  <w:tcBorders>
                    <w:top w:val="single" w:sz="4" w:space="0" w:color="auto"/>
                    <w:left w:val="single" w:sz="4" w:space="0" w:color="auto"/>
                    <w:bottom w:val="single" w:sz="4" w:space="0" w:color="auto"/>
                    <w:right w:val="single" w:sz="4" w:space="0" w:color="auto"/>
                  </w:tcBorders>
                  <w:vAlign w:val="center"/>
                </w:tcPr>
                <w:p w14:paraId="1376F3E7" w14:textId="6F1C2688" w:rsidR="00604510" w:rsidRPr="00D97C42" w:rsidRDefault="00604510" w:rsidP="002B0809">
                  <w:pPr>
                    <w:spacing w:after="0"/>
                    <w:contextualSpacing/>
                    <w:jc w:val="center"/>
                    <w:rPr>
                      <w:rFonts w:cs="Arial"/>
                      <w:sz w:val="16"/>
                      <w:szCs w:val="16"/>
                    </w:rPr>
                  </w:pPr>
                  <w:r w:rsidRPr="00D97C42">
                    <w:rPr>
                      <w:rFonts w:cs="Arial"/>
                      <w:sz w:val="16"/>
                      <w:szCs w:val="16"/>
                    </w:rPr>
                    <w:t>AVAMAR/G4T</w:t>
                  </w:r>
                </w:p>
              </w:tc>
              <w:tc>
                <w:tcPr>
                  <w:tcW w:w="1725" w:type="dxa"/>
                  <w:tcBorders>
                    <w:top w:val="single" w:sz="4" w:space="0" w:color="auto"/>
                    <w:left w:val="single" w:sz="4" w:space="0" w:color="auto"/>
                    <w:bottom w:val="single" w:sz="4" w:space="0" w:color="auto"/>
                    <w:right w:val="single" w:sz="4" w:space="0" w:color="auto"/>
                  </w:tcBorders>
                  <w:vAlign w:val="center"/>
                </w:tcPr>
                <w:p w14:paraId="5577A249" w14:textId="25FF1F34" w:rsidR="00604510" w:rsidRPr="00D97C42" w:rsidRDefault="00604510" w:rsidP="002B0809">
                  <w:pPr>
                    <w:spacing w:after="0"/>
                    <w:contextualSpacing/>
                    <w:jc w:val="center"/>
                    <w:rPr>
                      <w:rFonts w:cs="Arial"/>
                      <w:sz w:val="16"/>
                      <w:szCs w:val="16"/>
                    </w:rPr>
                  </w:pPr>
                  <w:r w:rsidRPr="00D97C42">
                    <w:rPr>
                      <w:rFonts w:cs="Arial"/>
                      <w:sz w:val="16"/>
                      <w:szCs w:val="16"/>
                    </w:rPr>
                    <w:t>APM00182041143</w:t>
                  </w:r>
                </w:p>
              </w:tc>
              <w:tc>
                <w:tcPr>
                  <w:tcW w:w="24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99B4A" w14:textId="77777777" w:rsidR="00604510" w:rsidRPr="00D97C42" w:rsidRDefault="00604510" w:rsidP="002B0809">
                  <w:pPr>
                    <w:spacing w:after="0"/>
                    <w:contextualSpacing/>
                    <w:jc w:val="center"/>
                    <w:rPr>
                      <w:rFonts w:cs="Arial"/>
                      <w:sz w:val="16"/>
                      <w:szCs w:val="16"/>
                    </w:rPr>
                  </w:pPr>
                </w:p>
              </w:tc>
            </w:tr>
            <w:tr w:rsidR="00F46BC5" w:rsidRPr="00D97C42" w14:paraId="4F81EE5E" w14:textId="77777777" w:rsidTr="00735A6E">
              <w:trPr>
                <w:trHeight w:val="21"/>
                <w:jc w:val="center"/>
              </w:trPr>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A7856" w14:textId="7E86367D" w:rsidR="00F46BC5" w:rsidRPr="00D97C42" w:rsidRDefault="00F46BC5" w:rsidP="002B0809">
                  <w:pPr>
                    <w:spacing w:after="0"/>
                    <w:contextualSpacing/>
                    <w:jc w:val="center"/>
                    <w:rPr>
                      <w:rFonts w:cs="Arial"/>
                      <w:sz w:val="16"/>
                      <w:szCs w:val="16"/>
                    </w:rPr>
                  </w:pPr>
                  <w:r w:rsidRPr="00F46BC5">
                    <w:rPr>
                      <w:rFonts w:cs="Arial"/>
                      <w:sz w:val="16"/>
                      <w:szCs w:val="16"/>
                    </w:rPr>
                    <w:t>AVAMAR/G4T</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768DD" w14:textId="7DE56406" w:rsidR="00F46BC5" w:rsidRPr="00D97C42" w:rsidRDefault="00F46BC5" w:rsidP="002B0809">
                  <w:pPr>
                    <w:spacing w:after="0"/>
                    <w:contextualSpacing/>
                    <w:jc w:val="center"/>
                    <w:rPr>
                      <w:rFonts w:cs="Arial"/>
                      <w:sz w:val="16"/>
                      <w:szCs w:val="16"/>
                    </w:rPr>
                  </w:pPr>
                  <w:r w:rsidRPr="00F46BC5">
                    <w:rPr>
                      <w:rFonts w:cs="Arial"/>
                      <w:sz w:val="16"/>
                      <w:szCs w:val="16"/>
                    </w:rPr>
                    <w:t>APM01204506311</w:t>
                  </w:r>
                </w:p>
              </w:tc>
              <w:tc>
                <w:tcPr>
                  <w:tcW w:w="24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EB63B" w14:textId="77777777" w:rsidR="00F46BC5" w:rsidRPr="00D97C42" w:rsidRDefault="00F46BC5" w:rsidP="002B0809">
                  <w:pPr>
                    <w:spacing w:after="0"/>
                    <w:contextualSpacing/>
                    <w:jc w:val="center"/>
                    <w:rPr>
                      <w:rFonts w:cs="Arial"/>
                      <w:sz w:val="16"/>
                      <w:szCs w:val="16"/>
                    </w:rPr>
                  </w:pPr>
                </w:p>
              </w:tc>
            </w:tr>
            <w:tr w:rsidR="00F46BC5" w:rsidRPr="00D97C42" w14:paraId="1E30D2FB" w14:textId="77777777" w:rsidTr="00735A6E">
              <w:trPr>
                <w:trHeight w:val="21"/>
                <w:jc w:val="center"/>
              </w:trPr>
              <w:tc>
                <w:tcPr>
                  <w:tcW w:w="1567" w:type="dxa"/>
                  <w:tcBorders>
                    <w:top w:val="single" w:sz="4" w:space="0" w:color="auto"/>
                    <w:left w:val="single" w:sz="4" w:space="0" w:color="auto"/>
                    <w:bottom w:val="single" w:sz="4" w:space="0" w:color="auto"/>
                    <w:right w:val="single" w:sz="4" w:space="0" w:color="auto"/>
                  </w:tcBorders>
                  <w:vAlign w:val="center"/>
                </w:tcPr>
                <w:p w14:paraId="46A26C6E" w14:textId="643B3BE1" w:rsidR="00F46BC5" w:rsidRPr="00D97C42" w:rsidRDefault="00F46BC5" w:rsidP="002B0809">
                  <w:pPr>
                    <w:spacing w:after="0"/>
                    <w:contextualSpacing/>
                    <w:jc w:val="center"/>
                    <w:rPr>
                      <w:rFonts w:cs="Arial"/>
                      <w:sz w:val="16"/>
                      <w:szCs w:val="16"/>
                    </w:rPr>
                  </w:pPr>
                  <w:r w:rsidRPr="00F46BC5">
                    <w:rPr>
                      <w:rFonts w:cs="Arial"/>
                      <w:sz w:val="16"/>
                      <w:szCs w:val="16"/>
                    </w:rPr>
                    <w:t>AVAMAR/G4T</w:t>
                  </w:r>
                </w:p>
              </w:tc>
              <w:tc>
                <w:tcPr>
                  <w:tcW w:w="1725" w:type="dxa"/>
                  <w:tcBorders>
                    <w:top w:val="single" w:sz="4" w:space="0" w:color="auto"/>
                    <w:left w:val="single" w:sz="4" w:space="0" w:color="auto"/>
                    <w:bottom w:val="single" w:sz="4" w:space="0" w:color="auto"/>
                    <w:right w:val="single" w:sz="4" w:space="0" w:color="auto"/>
                  </w:tcBorders>
                  <w:vAlign w:val="center"/>
                </w:tcPr>
                <w:p w14:paraId="6026A175" w14:textId="4F7510C3" w:rsidR="00F46BC5" w:rsidRPr="00D97C42" w:rsidRDefault="00F46BC5" w:rsidP="002B0809">
                  <w:pPr>
                    <w:spacing w:after="0"/>
                    <w:contextualSpacing/>
                    <w:jc w:val="center"/>
                    <w:rPr>
                      <w:rFonts w:cs="Arial"/>
                      <w:sz w:val="16"/>
                      <w:szCs w:val="16"/>
                    </w:rPr>
                  </w:pPr>
                  <w:r w:rsidRPr="00F46BC5">
                    <w:rPr>
                      <w:rFonts w:cs="Arial"/>
                      <w:sz w:val="16"/>
                      <w:szCs w:val="16"/>
                    </w:rPr>
                    <w:t>APM01204609574</w:t>
                  </w:r>
                </w:p>
              </w:tc>
              <w:tc>
                <w:tcPr>
                  <w:tcW w:w="24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0CFC1E" w14:textId="77777777" w:rsidR="00F46BC5" w:rsidRPr="00D97C42" w:rsidRDefault="00F46BC5" w:rsidP="002B0809">
                  <w:pPr>
                    <w:spacing w:after="0"/>
                    <w:contextualSpacing/>
                    <w:jc w:val="center"/>
                    <w:rPr>
                      <w:rFonts w:cs="Arial"/>
                      <w:sz w:val="16"/>
                      <w:szCs w:val="16"/>
                    </w:rPr>
                  </w:pPr>
                </w:p>
              </w:tc>
            </w:tr>
            <w:tr w:rsidR="00F46BC5" w:rsidRPr="00D97C42" w14:paraId="7D7FB58B" w14:textId="77777777" w:rsidTr="00735A6E">
              <w:trPr>
                <w:trHeight w:val="21"/>
                <w:jc w:val="center"/>
              </w:trPr>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AB6FB" w14:textId="5910E380" w:rsidR="00F46BC5" w:rsidRPr="00D97C42" w:rsidRDefault="00F46BC5" w:rsidP="002B0809">
                  <w:pPr>
                    <w:spacing w:after="0"/>
                    <w:contextualSpacing/>
                    <w:jc w:val="center"/>
                    <w:rPr>
                      <w:rFonts w:cs="Arial"/>
                      <w:sz w:val="16"/>
                      <w:szCs w:val="16"/>
                    </w:rPr>
                  </w:pPr>
                  <w:r w:rsidRPr="00F46BC5">
                    <w:rPr>
                      <w:rFonts w:cs="Arial"/>
                      <w:sz w:val="16"/>
                      <w:szCs w:val="16"/>
                    </w:rPr>
                    <w:t>AVAMAR/G4T</w:t>
                  </w:r>
                </w:p>
              </w:tc>
              <w:tc>
                <w:tcPr>
                  <w:tcW w:w="17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AA62E" w14:textId="77F49D75" w:rsidR="00F46BC5" w:rsidRPr="00D97C42" w:rsidRDefault="00F46BC5" w:rsidP="002B0809">
                  <w:pPr>
                    <w:spacing w:after="0"/>
                    <w:contextualSpacing/>
                    <w:jc w:val="center"/>
                    <w:rPr>
                      <w:rFonts w:cs="Arial"/>
                      <w:sz w:val="16"/>
                      <w:szCs w:val="16"/>
                    </w:rPr>
                  </w:pPr>
                  <w:r w:rsidRPr="00F46BC5">
                    <w:rPr>
                      <w:rFonts w:cs="Arial"/>
                      <w:sz w:val="16"/>
                      <w:szCs w:val="16"/>
                    </w:rPr>
                    <w:t>APM01204609575</w:t>
                  </w:r>
                </w:p>
              </w:tc>
              <w:tc>
                <w:tcPr>
                  <w:tcW w:w="24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F61B3C" w14:textId="77777777" w:rsidR="00F46BC5" w:rsidRPr="00D97C42" w:rsidRDefault="00F46BC5" w:rsidP="002B0809">
                  <w:pPr>
                    <w:spacing w:after="0"/>
                    <w:contextualSpacing/>
                    <w:jc w:val="center"/>
                    <w:rPr>
                      <w:rFonts w:cs="Arial"/>
                      <w:sz w:val="16"/>
                      <w:szCs w:val="16"/>
                    </w:rPr>
                  </w:pPr>
                </w:p>
              </w:tc>
            </w:tr>
            <w:tr w:rsidR="00F46BC5" w:rsidRPr="00D97C42" w14:paraId="7B5D637F" w14:textId="77777777" w:rsidTr="00735A6E">
              <w:trPr>
                <w:trHeight w:val="21"/>
                <w:jc w:val="center"/>
              </w:trPr>
              <w:tc>
                <w:tcPr>
                  <w:tcW w:w="1567" w:type="dxa"/>
                  <w:tcBorders>
                    <w:top w:val="single" w:sz="4" w:space="0" w:color="auto"/>
                    <w:left w:val="single" w:sz="4" w:space="0" w:color="auto"/>
                    <w:bottom w:val="single" w:sz="4" w:space="0" w:color="auto"/>
                    <w:right w:val="single" w:sz="4" w:space="0" w:color="auto"/>
                  </w:tcBorders>
                  <w:vAlign w:val="center"/>
                </w:tcPr>
                <w:p w14:paraId="2764934D" w14:textId="7E498A49" w:rsidR="00F46BC5" w:rsidRPr="00D97C42" w:rsidRDefault="00F46BC5" w:rsidP="002B0809">
                  <w:pPr>
                    <w:spacing w:after="0"/>
                    <w:contextualSpacing/>
                    <w:jc w:val="center"/>
                    <w:rPr>
                      <w:rFonts w:cs="Arial"/>
                      <w:sz w:val="16"/>
                      <w:szCs w:val="16"/>
                    </w:rPr>
                  </w:pPr>
                  <w:r w:rsidRPr="00F46BC5">
                    <w:rPr>
                      <w:rFonts w:cs="Arial"/>
                      <w:sz w:val="16"/>
                      <w:szCs w:val="16"/>
                    </w:rPr>
                    <w:t>AVAMAR/G4T</w:t>
                  </w:r>
                </w:p>
              </w:tc>
              <w:tc>
                <w:tcPr>
                  <w:tcW w:w="1725" w:type="dxa"/>
                  <w:tcBorders>
                    <w:top w:val="single" w:sz="4" w:space="0" w:color="auto"/>
                    <w:left w:val="single" w:sz="4" w:space="0" w:color="auto"/>
                    <w:bottom w:val="single" w:sz="4" w:space="0" w:color="auto"/>
                    <w:right w:val="single" w:sz="4" w:space="0" w:color="auto"/>
                  </w:tcBorders>
                  <w:vAlign w:val="center"/>
                </w:tcPr>
                <w:p w14:paraId="5873C9E9" w14:textId="664B0B3A" w:rsidR="00F46BC5" w:rsidRPr="00D97C42" w:rsidRDefault="00F46BC5" w:rsidP="002B0809">
                  <w:pPr>
                    <w:spacing w:after="0"/>
                    <w:contextualSpacing/>
                    <w:jc w:val="center"/>
                    <w:rPr>
                      <w:rFonts w:cs="Arial"/>
                      <w:sz w:val="16"/>
                      <w:szCs w:val="16"/>
                    </w:rPr>
                  </w:pPr>
                  <w:r w:rsidRPr="00F46BC5">
                    <w:rPr>
                      <w:rFonts w:cs="Arial"/>
                      <w:sz w:val="16"/>
                      <w:szCs w:val="16"/>
                    </w:rPr>
                    <w:t>APM01204609576</w:t>
                  </w:r>
                </w:p>
              </w:tc>
              <w:tc>
                <w:tcPr>
                  <w:tcW w:w="24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5E0C9" w14:textId="77777777" w:rsidR="00F46BC5" w:rsidRPr="00D97C42" w:rsidRDefault="00F46BC5" w:rsidP="002B0809">
                  <w:pPr>
                    <w:spacing w:after="0"/>
                    <w:contextualSpacing/>
                    <w:jc w:val="center"/>
                    <w:rPr>
                      <w:rFonts w:cs="Arial"/>
                      <w:sz w:val="16"/>
                      <w:szCs w:val="16"/>
                    </w:rPr>
                  </w:pPr>
                </w:p>
              </w:tc>
            </w:tr>
          </w:tbl>
          <w:p w14:paraId="4C1247D3" w14:textId="5871A478" w:rsidR="00C628D5" w:rsidRPr="00D97C42" w:rsidRDefault="00C628D5" w:rsidP="002B0809">
            <w:pPr>
              <w:contextualSpacing/>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2054B7" w14:paraId="4B7D8E58" w14:textId="77777777" w:rsidTr="00735A6E">
        <w:trPr>
          <w:trHeight w:val="2790"/>
        </w:trPr>
        <w:tc>
          <w:tcPr>
            <w:cnfStyle w:val="001000000000" w:firstRow="0" w:lastRow="0" w:firstColumn="1" w:lastColumn="0" w:oddVBand="0" w:evenVBand="0" w:oddHBand="0" w:evenHBand="0" w:firstRowFirstColumn="0" w:firstRowLastColumn="0" w:lastRowFirstColumn="0" w:lastRowLastColumn="0"/>
            <w:tcW w:w="959" w:type="pct"/>
            <w:vAlign w:val="center"/>
          </w:tcPr>
          <w:p w14:paraId="0FEC1422" w14:textId="51F0AD9A" w:rsidR="002054B7" w:rsidRPr="004254B9" w:rsidRDefault="002054B7" w:rsidP="002B0809">
            <w:pPr>
              <w:contextualSpacing/>
              <w:jc w:val="center"/>
              <w:rPr>
                <w:rFonts w:cs="Arial"/>
                <w:sz w:val="16"/>
                <w:szCs w:val="16"/>
              </w:rPr>
            </w:pPr>
            <w:r w:rsidRPr="004254B9">
              <w:rPr>
                <w:rFonts w:cs="Arial"/>
                <w:bCs w:val="0"/>
                <w:sz w:val="16"/>
                <w:szCs w:val="16"/>
              </w:rPr>
              <w:t xml:space="preserve">Partida </w:t>
            </w:r>
            <w:r>
              <w:rPr>
                <w:rFonts w:cs="Arial"/>
                <w:bCs w:val="0"/>
                <w:sz w:val="16"/>
                <w:szCs w:val="16"/>
              </w:rPr>
              <w:t>2</w:t>
            </w:r>
          </w:p>
        </w:tc>
        <w:tc>
          <w:tcPr>
            <w:tcW w:w="4041" w:type="pct"/>
            <w:vAlign w:val="center"/>
          </w:tcPr>
          <w:p w14:paraId="2DF16D19" w14:textId="77777777" w:rsidR="0097589D" w:rsidRDefault="0097589D" w:rsidP="0097589D">
            <w:pPr>
              <w:contextualSpacing/>
              <w:cnfStyle w:val="000000000000" w:firstRow="0" w:lastRow="0" w:firstColumn="0" w:lastColumn="0" w:oddVBand="0" w:evenVBand="0" w:oddHBand="0" w:evenHBand="0" w:firstRowFirstColumn="0" w:firstRowLastColumn="0" w:lastRowFirstColumn="0" w:lastRowLastColumn="0"/>
              <w:rPr>
                <w:rFonts w:cs="Arial"/>
                <w:sz w:val="16"/>
                <w:szCs w:val="16"/>
              </w:rPr>
            </w:pPr>
            <w:r w:rsidRPr="00F06A48">
              <w:rPr>
                <w:rFonts w:cs="Arial"/>
                <w:b/>
                <w:bCs/>
                <w:sz w:val="16"/>
                <w:szCs w:val="16"/>
              </w:rPr>
              <w:t>Servicio de mantenimiento correctivo y soporte técnico especializado para equipamiento de respaldos en cintas modelo</w:t>
            </w:r>
            <w:r>
              <w:rPr>
                <w:rFonts w:cs="Arial"/>
                <w:b/>
                <w:bCs/>
                <w:sz w:val="16"/>
                <w:szCs w:val="16"/>
              </w:rPr>
              <w:t xml:space="preserve"> ML3 y</w:t>
            </w:r>
            <w:r w:rsidRPr="00F06A48">
              <w:rPr>
                <w:rFonts w:cs="Arial"/>
                <w:b/>
                <w:bCs/>
                <w:sz w:val="16"/>
                <w:szCs w:val="16"/>
              </w:rPr>
              <w:t xml:space="preserve"> </w:t>
            </w:r>
            <w:r w:rsidRPr="008752D4">
              <w:rPr>
                <w:rFonts w:cs="Arial"/>
                <w:b/>
                <w:bCs/>
                <w:sz w:val="16"/>
                <w:szCs w:val="16"/>
              </w:rPr>
              <w:t>POWER VAULT TL1000</w:t>
            </w:r>
            <w:r>
              <w:rPr>
                <w:rFonts w:cs="Arial"/>
                <w:sz w:val="16"/>
                <w:szCs w:val="16"/>
              </w:rPr>
              <w:t>.</w:t>
            </w:r>
          </w:p>
          <w:p w14:paraId="21F32E18" w14:textId="77777777" w:rsidR="0097589D" w:rsidRPr="00D97C42" w:rsidRDefault="0097589D" w:rsidP="0097589D">
            <w:pPr>
              <w:contextualSpacing/>
              <w:jc w:val="center"/>
              <w:cnfStyle w:val="000000000000" w:firstRow="0" w:lastRow="0" w:firstColumn="0" w:lastColumn="0" w:oddVBand="0" w:evenVBand="0" w:oddHBand="0" w:evenHBand="0" w:firstRowFirstColumn="0" w:firstRowLastColumn="0" w:lastRowFirstColumn="0" w:lastRowLastColumn="0"/>
              <w:rPr>
                <w:rFonts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5"/>
              <w:gridCol w:w="1734"/>
              <w:gridCol w:w="2495"/>
            </w:tblGrid>
            <w:tr w:rsidR="0097589D" w:rsidRPr="00D97C42" w14:paraId="22008B9F" w14:textId="77777777" w:rsidTr="00735A6E">
              <w:trPr>
                <w:trHeight w:val="19"/>
                <w:tblHeader/>
                <w:jc w:val="center"/>
              </w:trPr>
              <w:tc>
                <w:tcPr>
                  <w:tcW w:w="1575"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093C0708" w14:textId="77777777" w:rsidR="0097589D" w:rsidRPr="00D97C42" w:rsidRDefault="0097589D" w:rsidP="0097589D">
                  <w:pPr>
                    <w:spacing w:after="0"/>
                    <w:contextualSpacing/>
                    <w:jc w:val="center"/>
                    <w:rPr>
                      <w:rFonts w:cs="Arial"/>
                      <w:b/>
                      <w:color w:val="FFFFFF" w:themeColor="background1"/>
                      <w:sz w:val="16"/>
                      <w:szCs w:val="16"/>
                    </w:rPr>
                  </w:pPr>
                  <w:r w:rsidRPr="00D97C42">
                    <w:rPr>
                      <w:rFonts w:cs="Arial"/>
                      <w:b/>
                      <w:color w:val="FFFFFF" w:themeColor="background1"/>
                      <w:sz w:val="16"/>
                      <w:szCs w:val="16"/>
                    </w:rPr>
                    <w:t>Descripción</w:t>
                  </w:r>
                </w:p>
              </w:tc>
              <w:tc>
                <w:tcPr>
                  <w:tcW w:w="1734"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5EE6717E" w14:textId="77777777" w:rsidR="0097589D" w:rsidRPr="00D97C42" w:rsidRDefault="0097589D" w:rsidP="0097589D">
                  <w:pPr>
                    <w:spacing w:after="0"/>
                    <w:contextualSpacing/>
                    <w:jc w:val="center"/>
                    <w:rPr>
                      <w:rFonts w:cs="Arial"/>
                      <w:b/>
                      <w:color w:val="FFFFFF" w:themeColor="background1"/>
                      <w:sz w:val="16"/>
                      <w:szCs w:val="16"/>
                    </w:rPr>
                  </w:pPr>
                  <w:r w:rsidRPr="00D97C42">
                    <w:rPr>
                      <w:rFonts w:cs="Arial"/>
                      <w:b/>
                      <w:color w:val="FFFFFF" w:themeColor="background1"/>
                      <w:sz w:val="16"/>
                      <w:szCs w:val="16"/>
                    </w:rPr>
                    <w:t>No. Serie</w:t>
                  </w:r>
                </w:p>
              </w:tc>
              <w:tc>
                <w:tcPr>
                  <w:tcW w:w="2495"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499CDE14" w14:textId="77777777" w:rsidR="0097589D" w:rsidRPr="00D97C42" w:rsidRDefault="0097589D" w:rsidP="0097589D">
                  <w:pPr>
                    <w:spacing w:after="0"/>
                    <w:contextualSpacing/>
                    <w:jc w:val="center"/>
                    <w:rPr>
                      <w:rFonts w:cs="Arial"/>
                      <w:b/>
                      <w:color w:val="FFFFFF" w:themeColor="background1"/>
                      <w:sz w:val="16"/>
                      <w:szCs w:val="16"/>
                    </w:rPr>
                  </w:pPr>
                  <w:r w:rsidRPr="00D97C42">
                    <w:rPr>
                      <w:rFonts w:cs="Arial"/>
                      <w:b/>
                      <w:color w:val="FFFFFF" w:themeColor="background1"/>
                      <w:sz w:val="16"/>
                      <w:szCs w:val="16"/>
                    </w:rPr>
                    <w:t>Ubicación</w:t>
                  </w:r>
                </w:p>
              </w:tc>
            </w:tr>
            <w:tr w:rsidR="0097589D" w:rsidRPr="00D97C42" w14:paraId="2F391A61" w14:textId="77777777" w:rsidTr="00735A6E">
              <w:trPr>
                <w:trHeight w:val="1392"/>
                <w:jc w:val="center"/>
              </w:trPr>
              <w:tc>
                <w:tcPr>
                  <w:tcW w:w="157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9F90AE3" w14:textId="77777777" w:rsidR="0097589D" w:rsidRPr="00D97C42" w:rsidRDefault="0097589D" w:rsidP="0097589D">
                  <w:pPr>
                    <w:spacing w:after="0"/>
                    <w:contextualSpacing/>
                    <w:jc w:val="center"/>
                    <w:rPr>
                      <w:rFonts w:cs="Arial"/>
                      <w:sz w:val="16"/>
                      <w:szCs w:val="16"/>
                    </w:rPr>
                  </w:pPr>
                  <w:r>
                    <w:rPr>
                      <w:rFonts w:cs="Arial"/>
                      <w:sz w:val="16"/>
                      <w:szCs w:val="16"/>
                    </w:rPr>
                    <w:t>ML3</w:t>
                  </w:r>
                </w:p>
              </w:tc>
              <w:tc>
                <w:tcPr>
                  <w:tcW w:w="17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2235BD1" w14:textId="77777777" w:rsidR="0097589D" w:rsidRPr="00D97C42" w:rsidRDefault="0097589D" w:rsidP="0097589D">
                  <w:pPr>
                    <w:spacing w:after="0"/>
                    <w:contextualSpacing/>
                    <w:jc w:val="center"/>
                    <w:rPr>
                      <w:rFonts w:cs="Arial"/>
                      <w:sz w:val="16"/>
                      <w:szCs w:val="16"/>
                    </w:rPr>
                  </w:pPr>
                  <w:r w:rsidRPr="00C43B66">
                    <w:rPr>
                      <w:rFonts w:cs="Arial"/>
                      <w:sz w:val="16"/>
                      <w:szCs w:val="16"/>
                    </w:rPr>
                    <w:t>1WGR0V2</w:t>
                  </w:r>
                </w:p>
              </w:tc>
              <w:tc>
                <w:tcPr>
                  <w:tcW w:w="249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18620FE" w14:textId="77777777" w:rsidR="0097589D" w:rsidRPr="0008046C" w:rsidRDefault="0097589D" w:rsidP="0097589D">
                  <w:pPr>
                    <w:spacing w:after="0" w:line="240" w:lineRule="auto"/>
                    <w:contextualSpacing/>
                    <w:jc w:val="center"/>
                    <w:rPr>
                      <w:rFonts w:cs="Arial"/>
                      <w:b/>
                      <w:bCs/>
                      <w:sz w:val="16"/>
                      <w:szCs w:val="16"/>
                    </w:rPr>
                  </w:pPr>
                  <w:r w:rsidRPr="0008046C">
                    <w:rPr>
                      <w:rFonts w:cs="Arial"/>
                      <w:b/>
                      <w:bCs/>
                      <w:sz w:val="16"/>
                      <w:szCs w:val="16"/>
                    </w:rPr>
                    <w:t>Sala Superior</w:t>
                  </w:r>
                </w:p>
                <w:p w14:paraId="61AC6F5D" w14:textId="77777777" w:rsidR="0097589D" w:rsidRPr="00D97C42" w:rsidRDefault="0097589D" w:rsidP="0097589D">
                  <w:pPr>
                    <w:spacing w:after="0" w:line="240" w:lineRule="auto"/>
                    <w:contextualSpacing/>
                    <w:jc w:val="center"/>
                    <w:rPr>
                      <w:rFonts w:cs="Arial"/>
                      <w:sz w:val="16"/>
                      <w:szCs w:val="16"/>
                    </w:rPr>
                  </w:pPr>
                  <w:r w:rsidRPr="0008046C">
                    <w:rPr>
                      <w:rFonts w:cs="Arial"/>
                      <w:sz w:val="16"/>
                      <w:szCs w:val="16"/>
                    </w:rPr>
                    <w:t>Carlota Armero No. 5000 Col. CTM</w:t>
                  </w:r>
                  <w:r>
                    <w:rPr>
                      <w:rFonts w:cs="Arial"/>
                      <w:sz w:val="16"/>
                      <w:szCs w:val="16"/>
                    </w:rPr>
                    <w:t xml:space="preserve"> </w:t>
                  </w:r>
                  <w:r w:rsidRPr="0008046C">
                    <w:rPr>
                      <w:rFonts w:cs="Arial"/>
                      <w:sz w:val="16"/>
                      <w:szCs w:val="16"/>
                    </w:rPr>
                    <w:t>Culhuacán, Coyoacán,</w:t>
                  </w:r>
                  <w:r>
                    <w:rPr>
                      <w:rFonts w:cs="Arial"/>
                      <w:sz w:val="16"/>
                      <w:szCs w:val="16"/>
                    </w:rPr>
                    <w:t xml:space="preserve"> </w:t>
                  </w:r>
                  <w:r w:rsidRPr="0008046C">
                    <w:rPr>
                      <w:rFonts w:cs="Arial"/>
                      <w:sz w:val="16"/>
                      <w:szCs w:val="16"/>
                    </w:rPr>
                    <w:t>Ciudad de México,</w:t>
                  </w:r>
                  <w:r>
                    <w:rPr>
                      <w:rFonts w:cs="Arial"/>
                      <w:sz w:val="16"/>
                      <w:szCs w:val="16"/>
                    </w:rPr>
                    <w:t xml:space="preserve"> </w:t>
                  </w:r>
                  <w:r w:rsidRPr="0008046C">
                    <w:rPr>
                      <w:rFonts w:cs="Arial"/>
                      <w:sz w:val="16"/>
                      <w:szCs w:val="16"/>
                    </w:rPr>
                    <w:t>C.P. 04480</w:t>
                  </w:r>
                </w:p>
              </w:tc>
            </w:tr>
            <w:tr w:rsidR="0097589D" w:rsidRPr="00D97C42" w14:paraId="1F051DF0" w14:textId="77777777" w:rsidTr="00735A6E">
              <w:trPr>
                <w:trHeight w:val="1392"/>
                <w:jc w:val="center"/>
              </w:trPr>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5BBAD" w14:textId="77777777" w:rsidR="0097589D" w:rsidRPr="008752D4" w:rsidRDefault="0097589D" w:rsidP="0097589D">
                  <w:pPr>
                    <w:spacing w:after="0"/>
                    <w:contextualSpacing/>
                    <w:jc w:val="center"/>
                    <w:rPr>
                      <w:rFonts w:cs="Arial"/>
                      <w:sz w:val="16"/>
                      <w:szCs w:val="16"/>
                    </w:rPr>
                  </w:pPr>
                  <w:r w:rsidRPr="008752D4">
                    <w:rPr>
                      <w:rFonts w:cs="Arial"/>
                      <w:sz w:val="16"/>
                      <w:szCs w:val="16"/>
                    </w:rPr>
                    <w:t>POWER VAULT TL1000</w:t>
                  </w:r>
                </w:p>
              </w:tc>
              <w:tc>
                <w:tcPr>
                  <w:tcW w:w="17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DBDC8" w14:textId="77777777" w:rsidR="0097589D" w:rsidRPr="002A71C9" w:rsidRDefault="0097589D" w:rsidP="0097589D">
                  <w:pPr>
                    <w:spacing w:after="0"/>
                    <w:contextualSpacing/>
                    <w:jc w:val="center"/>
                    <w:rPr>
                      <w:rFonts w:cs="Arial"/>
                      <w:sz w:val="16"/>
                      <w:szCs w:val="16"/>
                    </w:rPr>
                  </w:pPr>
                  <w:r w:rsidRPr="002A71C9">
                    <w:rPr>
                      <w:rFonts w:cs="Arial"/>
                      <w:sz w:val="16"/>
                      <w:szCs w:val="16"/>
                    </w:rPr>
                    <w:t>DMB7G52</w:t>
                  </w:r>
                </w:p>
              </w:tc>
              <w:tc>
                <w:tcPr>
                  <w:tcW w:w="2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664A5" w14:textId="77777777" w:rsidR="0097589D" w:rsidRPr="002A71C9" w:rsidRDefault="0097589D" w:rsidP="0097589D">
                  <w:pPr>
                    <w:spacing w:after="0"/>
                    <w:contextualSpacing/>
                    <w:jc w:val="center"/>
                    <w:rPr>
                      <w:rFonts w:cs="Arial"/>
                      <w:b/>
                      <w:bCs/>
                      <w:sz w:val="16"/>
                      <w:szCs w:val="16"/>
                    </w:rPr>
                  </w:pPr>
                  <w:r w:rsidRPr="002A71C9">
                    <w:rPr>
                      <w:rFonts w:cs="Arial"/>
                      <w:b/>
                      <w:bCs/>
                      <w:sz w:val="16"/>
                      <w:szCs w:val="16"/>
                    </w:rPr>
                    <w:t>Sala Regional Especializada</w:t>
                  </w:r>
                </w:p>
                <w:p w14:paraId="459FD041" w14:textId="77777777" w:rsidR="0097589D" w:rsidRPr="002A71C9" w:rsidRDefault="0097589D" w:rsidP="0097589D">
                  <w:pPr>
                    <w:spacing w:after="0"/>
                    <w:contextualSpacing/>
                    <w:jc w:val="center"/>
                    <w:rPr>
                      <w:rFonts w:cs="Arial"/>
                      <w:b/>
                      <w:bCs/>
                      <w:sz w:val="16"/>
                      <w:szCs w:val="16"/>
                    </w:rPr>
                  </w:pPr>
                  <w:r w:rsidRPr="004254B9">
                    <w:rPr>
                      <w:rFonts w:cs="Arial"/>
                      <w:sz w:val="16"/>
                      <w:szCs w:val="16"/>
                    </w:rPr>
                    <w:t xml:space="preserve">Calle Pablo de la Llave No. 110 Col. Bosques de </w:t>
                  </w:r>
                  <w:proofErr w:type="spellStart"/>
                  <w:r w:rsidRPr="004254B9">
                    <w:rPr>
                      <w:rFonts w:cs="Arial"/>
                      <w:sz w:val="16"/>
                      <w:szCs w:val="16"/>
                    </w:rPr>
                    <w:t>Tetlameya</w:t>
                  </w:r>
                  <w:proofErr w:type="spellEnd"/>
                  <w:r w:rsidRPr="004254B9">
                    <w:rPr>
                      <w:rFonts w:cs="Arial"/>
                      <w:sz w:val="16"/>
                      <w:szCs w:val="16"/>
                    </w:rPr>
                    <w:t>, Coyoacán, Ciudad de México, C.P. 04730.</w:t>
                  </w:r>
                </w:p>
              </w:tc>
            </w:tr>
          </w:tbl>
          <w:p w14:paraId="6ECD0D21" w14:textId="77777777" w:rsidR="002054B7" w:rsidRPr="00F06A48" w:rsidRDefault="002054B7" w:rsidP="002B0809">
            <w:pPr>
              <w:contextualSpacing/>
              <w:cnfStyle w:val="000000000000" w:firstRow="0" w:lastRow="0" w:firstColumn="0" w:lastColumn="0" w:oddVBand="0" w:evenVBand="0" w:oddHBand="0" w:evenHBand="0" w:firstRowFirstColumn="0" w:firstRowLastColumn="0" w:lastRowFirstColumn="0" w:lastRowLastColumn="0"/>
              <w:rPr>
                <w:rFonts w:cs="Arial"/>
                <w:b/>
                <w:bCs/>
                <w:sz w:val="16"/>
                <w:szCs w:val="16"/>
              </w:rPr>
            </w:pPr>
          </w:p>
        </w:tc>
      </w:tr>
    </w:tbl>
    <w:p w14:paraId="7657B66E" w14:textId="1B941E27" w:rsidR="00D97C42" w:rsidRPr="00E06636" w:rsidRDefault="00C0234F" w:rsidP="002B0809">
      <w:pPr>
        <w:pStyle w:val="Caption"/>
        <w:spacing w:after="0"/>
        <w:contextualSpacing/>
        <w:jc w:val="center"/>
        <w:rPr>
          <w:rFonts w:ascii="Arial" w:hAnsi="Arial" w:cs="Arial"/>
          <w:b/>
          <w:i w:val="0"/>
          <w:sz w:val="16"/>
          <w:szCs w:val="16"/>
        </w:rPr>
      </w:pPr>
      <w:r w:rsidRPr="00E06636">
        <w:rPr>
          <w:rFonts w:ascii="Arial" w:hAnsi="Arial" w:cs="Arial"/>
          <w:b/>
          <w:bCs/>
          <w:sz w:val="16"/>
          <w:szCs w:val="16"/>
        </w:rPr>
        <w:t xml:space="preserve">Tabla </w:t>
      </w:r>
      <w:r w:rsidRPr="00E06636">
        <w:rPr>
          <w:rFonts w:ascii="Arial" w:hAnsi="Arial" w:cs="Arial"/>
          <w:b/>
          <w:bCs/>
          <w:sz w:val="16"/>
          <w:szCs w:val="16"/>
        </w:rPr>
        <w:fldChar w:fldCharType="begin"/>
      </w:r>
      <w:r w:rsidRPr="00E06636">
        <w:rPr>
          <w:rFonts w:ascii="Arial" w:hAnsi="Arial" w:cs="Arial"/>
          <w:b/>
          <w:bCs/>
          <w:sz w:val="16"/>
          <w:szCs w:val="16"/>
        </w:rPr>
        <w:instrText xml:space="preserve"> SEQ Tabla \* ARABIC </w:instrText>
      </w:r>
      <w:r w:rsidRPr="00E06636">
        <w:rPr>
          <w:rFonts w:ascii="Arial" w:hAnsi="Arial" w:cs="Arial"/>
          <w:b/>
          <w:bCs/>
          <w:sz w:val="16"/>
          <w:szCs w:val="16"/>
        </w:rPr>
        <w:fldChar w:fldCharType="separate"/>
      </w:r>
      <w:r w:rsidR="00F83BF1">
        <w:rPr>
          <w:rFonts w:ascii="Arial" w:hAnsi="Arial" w:cs="Arial"/>
          <w:b/>
          <w:bCs/>
          <w:noProof/>
          <w:sz w:val="16"/>
          <w:szCs w:val="16"/>
        </w:rPr>
        <w:t>1</w:t>
      </w:r>
      <w:r w:rsidRPr="00E06636">
        <w:rPr>
          <w:rFonts w:ascii="Arial" w:hAnsi="Arial" w:cs="Arial"/>
          <w:b/>
          <w:bCs/>
          <w:sz w:val="16"/>
          <w:szCs w:val="16"/>
        </w:rPr>
        <w:fldChar w:fldCharType="end"/>
      </w:r>
      <w:r w:rsidRPr="00E06636">
        <w:rPr>
          <w:rFonts w:ascii="Arial" w:hAnsi="Arial" w:cs="Arial"/>
          <w:sz w:val="16"/>
          <w:szCs w:val="16"/>
        </w:rPr>
        <w:t>. Infraestructura actual</w:t>
      </w:r>
    </w:p>
    <w:p w14:paraId="213F1109" w14:textId="77777777" w:rsidR="00E06636" w:rsidRDefault="00E06636" w:rsidP="002B0809">
      <w:pPr>
        <w:spacing w:after="0"/>
        <w:contextualSpacing/>
        <w:rPr>
          <w:rFonts w:cs="Arial"/>
          <w:b/>
          <w:i/>
          <w:sz w:val="18"/>
          <w:szCs w:val="18"/>
        </w:rPr>
      </w:pPr>
    </w:p>
    <w:p w14:paraId="1DFE9E10" w14:textId="14B1025A" w:rsidR="00D97C42" w:rsidRDefault="00D97C42" w:rsidP="002B0809">
      <w:pPr>
        <w:spacing w:after="0"/>
        <w:contextualSpacing/>
        <w:rPr>
          <w:rFonts w:cs="Arial"/>
          <w:bCs/>
          <w:i/>
        </w:rPr>
      </w:pPr>
      <w:r w:rsidRPr="00E06636">
        <w:rPr>
          <w:rFonts w:cs="Arial"/>
          <w:b/>
          <w:i/>
          <w:sz w:val="18"/>
          <w:szCs w:val="18"/>
        </w:rPr>
        <w:t>Nota:</w:t>
      </w:r>
      <w:r w:rsidRPr="00E06636">
        <w:rPr>
          <w:rFonts w:cs="Arial"/>
          <w:bCs/>
          <w:i/>
          <w:sz w:val="18"/>
          <w:szCs w:val="18"/>
        </w:rPr>
        <w:t xml:space="preserve"> Cabe precisar que, los equipos mencionados en la tabla </w:t>
      </w:r>
      <w:r w:rsidR="001318E3" w:rsidRPr="00E06636">
        <w:rPr>
          <w:rFonts w:cs="Arial"/>
          <w:bCs/>
          <w:i/>
          <w:sz w:val="18"/>
          <w:szCs w:val="18"/>
        </w:rPr>
        <w:t>anterior</w:t>
      </w:r>
      <w:r w:rsidRPr="00E06636">
        <w:rPr>
          <w:rFonts w:cs="Arial"/>
          <w:bCs/>
          <w:i/>
          <w:sz w:val="18"/>
          <w:szCs w:val="18"/>
        </w:rPr>
        <w:t xml:space="preserve"> se encuentran operando</w:t>
      </w:r>
      <w:r w:rsidRPr="00E06636">
        <w:rPr>
          <w:rFonts w:cs="Arial"/>
          <w:bCs/>
          <w:i/>
        </w:rPr>
        <w:t>.</w:t>
      </w:r>
    </w:p>
    <w:p w14:paraId="25457993" w14:textId="494B93C5" w:rsidR="0049554F" w:rsidRPr="00E06636" w:rsidRDefault="0049554F" w:rsidP="002B0809">
      <w:pPr>
        <w:spacing w:after="0"/>
        <w:contextualSpacing/>
        <w:rPr>
          <w:rFonts w:cs="Arial"/>
          <w:bCs/>
          <w:szCs w:val="20"/>
        </w:rPr>
      </w:pPr>
      <w:r>
        <w:rPr>
          <w:rFonts w:cs="Arial"/>
          <w:bCs/>
          <w:i/>
        </w:rPr>
        <w:t>LA ADJUDICACIÓN SERÁ POR PARTIDA.</w:t>
      </w:r>
    </w:p>
    <w:p w14:paraId="219B03FD" w14:textId="45D176C8" w:rsidR="002063AB" w:rsidRDefault="002063AB" w:rsidP="002B0809">
      <w:pPr>
        <w:spacing w:after="0" w:line="240" w:lineRule="auto"/>
        <w:contextualSpacing/>
        <w:rPr>
          <w:rFonts w:cs="Arial"/>
          <w:szCs w:val="20"/>
        </w:rPr>
      </w:pPr>
    </w:p>
    <w:p w14:paraId="0FC6BD3D" w14:textId="77777777" w:rsidR="00762DC9" w:rsidRDefault="00762DC9" w:rsidP="002B0809">
      <w:pPr>
        <w:spacing w:after="0" w:line="240" w:lineRule="auto"/>
        <w:contextualSpacing/>
        <w:rPr>
          <w:rFonts w:cs="Arial"/>
          <w:szCs w:val="20"/>
        </w:rPr>
      </w:pPr>
    </w:p>
    <w:p w14:paraId="79673A7E" w14:textId="0DFEEDAD" w:rsidR="007C72DC" w:rsidRDefault="007C72DC" w:rsidP="002B0809">
      <w:pPr>
        <w:pStyle w:val="Heading1"/>
        <w:spacing w:before="0" w:line="240" w:lineRule="auto"/>
        <w:ind w:left="426"/>
        <w:contextualSpacing/>
        <w:rPr>
          <w:rFonts w:ascii="Arial" w:hAnsi="Arial" w:cs="Arial"/>
          <w:color w:val="403152" w:themeColor="accent4" w:themeShade="80"/>
          <w:sz w:val="24"/>
          <w:szCs w:val="24"/>
        </w:rPr>
      </w:pPr>
      <w:bookmarkStart w:id="5" w:name="_Toc145074126"/>
      <w:r w:rsidRPr="007C72DC">
        <w:rPr>
          <w:rFonts w:ascii="Arial" w:hAnsi="Arial" w:cs="Arial"/>
          <w:color w:val="403152" w:themeColor="accent4" w:themeShade="80"/>
          <w:sz w:val="24"/>
          <w:szCs w:val="24"/>
        </w:rPr>
        <w:t>Alcance del servicio.</w:t>
      </w:r>
      <w:bookmarkEnd w:id="5"/>
    </w:p>
    <w:p w14:paraId="3C3FE1A7" w14:textId="77777777" w:rsidR="002B0809" w:rsidRDefault="002B0809" w:rsidP="002B0809">
      <w:pPr>
        <w:pStyle w:val="Heading2"/>
        <w:numPr>
          <w:ilvl w:val="0"/>
          <w:numId w:val="0"/>
        </w:numPr>
        <w:spacing w:before="0" w:line="240" w:lineRule="auto"/>
        <w:ind w:left="426"/>
        <w:contextualSpacing/>
        <w:rPr>
          <w:rFonts w:ascii="Arial" w:hAnsi="Arial" w:cs="Arial"/>
          <w:iCs/>
          <w:color w:val="403152" w:themeColor="accent4" w:themeShade="80"/>
          <w:sz w:val="20"/>
          <w:szCs w:val="20"/>
        </w:rPr>
      </w:pPr>
    </w:p>
    <w:p w14:paraId="7136D78D" w14:textId="068BCCE3" w:rsidR="007C72DC" w:rsidRPr="007C72DC" w:rsidRDefault="007C72DC" w:rsidP="002B0809">
      <w:pPr>
        <w:pStyle w:val="Heading2"/>
        <w:spacing w:before="0" w:line="240" w:lineRule="auto"/>
        <w:ind w:left="426"/>
        <w:contextualSpacing/>
        <w:rPr>
          <w:rFonts w:ascii="Arial" w:hAnsi="Arial" w:cs="Arial"/>
          <w:iCs/>
          <w:color w:val="403152" w:themeColor="accent4" w:themeShade="80"/>
          <w:sz w:val="20"/>
          <w:szCs w:val="20"/>
        </w:rPr>
      </w:pPr>
      <w:bookmarkStart w:id="6" w:name="_Toc145074127"/>
      <w:r w:rsidRPr="007C72DC">
        <w:rPr>
          <w:rFonts w:ascii="Arial" w:hAnsi="Arial" w:cs="Arial"/>
          <w:iCs/>
          <w:color w:val="403152" w:themeColor="accent4" w:themeShade="80"/>
          <w:sz w:val="20"/>
          <w:szCs w:val="20"/>
        </w:rPr>
        <w:t>Requisitos generales:</w:t>
      </w:r>
      <w:bookmarkEnd w:id="6"/>
    </w:p>
    <w:p w14:paraId="67E1A005" w14:textId="6266B215" w:rsidR="00327E19" w:rsidRDefault="007C72DC" w:rsidP="00AD6D57">
      <w:pPr>
        <w:spacing w:after="0"/>
        <w:contextualSpacing/>
        <w:rPr>
          <w:rFonts w:cs="Arial"/>
          <w:szCs w:val="20"/>
        </w:rPr>
      </w:pPr>
      <w:r w:rsidRPr="007C72DC">
        <w:rPr>
          <w:rFonts w:cs="Arial"/>
          <w:szCs w:val="20"/>
        </w:rPr>
        <w:t xml:space="preserve">Proporcionar el servicio de mantenimiento correctivo, soporte técnico especializado que consiste en el asesoramiento y apoyo técnico, actualizaciones de software y sustitución de componentes dañados del equipamiento </w:t>
      </w:r>
      <w:r w:rsidR="00041549">
        <w:rPr>
          <w:rFonts w:cs="Arial"/>
          <w:szCs w:val="20"/>
        </w:rPr>
        <w:t xml:space="preserve">de la Tabla 1. </w:t>
      </w:r>
    </w:p>
    <w:p w14:paraId="1FCFE1B6" w14:textId="77777777" w:rsidR="002B0809" w:rsidRPr="007C72DC" w:rsidRDefault="002B0809" w:rsidP="002B0809">
      <w:pPr>
        <w:spacing w:after="0" w:line="240" w:lineRule="auto"/>
        <w:contextualSpacing/>
        <w:rPr>
          <w:rFonts w:cs="Arial"/>
          <w:szCs w:val="20"/>
        </w:rPr>
      </w:pPr>
    </w:p>
    <w:p w14:paraId="4C8A147A" w14:textId="77777777" w:rsidR="007C72DC" w:rsidRPr="007C72DC" w:rsidRDefault="007C72DC" w:rsidP="002B0809">
      <w:pPr>
        <w:pStyle w:val="Heading2"/>
        <w:spacing w:before="0" w:line="240" w:lineRule="auto"/>
        <w:ind w:left="426"/>
        <w:contextualSpacing/>
        <w:rPr>
          <w:rFonts w:ascii="Arial" w:hAnsi="Arial" w:cs="Arial"/>
          <w:iCs/>
          <w:color w:val="403152" w:themeColor="accent4" w:themeShade="80"/>
          <w:sz w:val="20"/>
          <w:szCs w:val="20"/>
        </w:rPr>
      </w:pPr>
      <w:bookmarkStart w:id="7" w:name="_Toc145074128"/>
      <w:r w:rsidRPr="007C72DC">
        <w:rPr>
          <w:rFonts w:ascii="Arial" w:hAnsi="Arial" w:cs="Arial"/>
          <w:iCs/>
          <w:color w:val="403152" w:themeColor="accent4" w:themeShade="80"/>
          <w:sz w:val="20"/>
          <w:szCs w:val="20"/>
        </w:rPr>
        <w:t>Requisitos funcionales:</w:t>
      </w:r>
      <w:bookmarkEnd w:id="7"/>
    </w:p>
    <w:p w14:paraId="68407AEA" w14:textId="77777777" w:rsidR="007C72DC" w:rsidRPr="007C72DC" w:rsidRDefault="007C72DC" w:rsidP="002B0809">
      <w:pPr>
        <w:spacing w:after="0"/>
        <w:contextualSpacing/>
        <w:rPr>
          <w:rFonts w:cs="Arial"/>
          <w:szCs w:val="20"/>
        </w:rPr>
      </w:pPr>
      <w:r w:rsidRPr="007C72DC">
        <w:rPr>
          <w:rFonts w:cs="Arial"/>
          <w:szCs w:val="20"/>
        </w:rPr>
        <w:t xml:space="preserve">A continuación, se hace una descripción completa de los servicios a contratar: </w:t>
      </w:r>
    </w:p>
    <w:p w14:paraId="54E142FC" w14:textId="77777777" w:rsidR="002C0077" w:rsidRPr="007C72DC" w:rsidRDefault="002C0077" w:rsidP="002B0809">
      <w:pPr>
        <w:spacing w:after="0"/>
        <w:contextualSpacing/>
        <w:rPr>
          <w:rFonts w:cs="Arial"/>
          <w:szCs w:val="20"/>
        </w:rPr>
      </w:pPr>
    </w:p>
    <w:p w14:paraId="0CB840BF" w14:textId="2B9FCBCE" w:rsidR="007C72DC" w:rsidRDefault="007C72DC" w:rsidP="002B0809">
      <w:pPr>
        <w:spacing w:after="0"/>
        <w:contextualSpacing/>
        <w:rPr>
          <w:rFonts w:cs="Arial"/>
          <w:szCs w:val="20"/>
        </w:rPr>
      </w:pPr>
      <w:r w:rsidRPr="007C72DC">
        <w:rPr>
          <w:rFonts w:cs="Arial"/>
          <w:szCs w:val="20"/>
        </w:rPr>
        <w:t xml:space="preserve">Para la </w:t>
      </w:r>
      <w:r w:rsidRPr="001F6CE1">
        <w:rPr>
          <w:rFonts w:cs="Arial"/>
          <w:b/>
          <w:bCs/>
          <w:szCs w:val="20"/>
          <w:u w:val="single"/>
        </w:rPr>
        <w:t xml:space="preserve">Partida </w:t>
      </w:r>
      <w:r w:rsidR="00F43560">
        <w:rPr>
          <w:rFonts w:cs="Arial"/>
          <w:b/>
          <w:bCs/>
          <w:szCs w:val="20"/>
          <w:u w:val="single"/>
        </w:rPr>
        <w:t>1</w:t>
      </w:r>
      <w:r w:rsidR="00437F21">
        <w:rPr>
          <w:rFonts w:cs="Arial"/>
          <w:szCs w:val="20"/>
        </w:rPr>
        <w:t xml:space="preserve">, </w:t>
      </w:r>
      <w:r w:rsidR="00B51C75" w:rsidRPr="00B51C75">
        <w:rPr>
          <w:rFonts w:cs="Arial"/>
          <w:szCs w:val="20"/>
        </w:rPr>
        <w:t>Servicio</w:t>
      </w:r>
      <w:r w:rsidR="005C3C78" w:rsidRPr="00060763">
        <w:rPr>
          <w:rFonts w:cs="Arial"/>
          <w:szCs w:val="20"/>
        </w:rPr>
        <w:t xml:space="preserve"> de mantenimiento correctivo </w:t>
      </w:r>
      <w:r w:rsidR="00B51C75" w:rsidRPr="00B51C75">
        <w:rPr>
          <w:rFonts w:cs="Arial"/>
          <w:szCs w:val="20"/>
        </w:rPr>
        <w:t xml:space="preserve">y soporte técnico especializado </w:t>
      </w:r>
      <w:r w:rsidR="005C3C78" w:rsidRPr="00060763">
        <w:rPr>
          <w:rFonts w:cs="Arial"/>
          <w:szCs w:val="20"/>
        </w:rPr>
        <w:t xml:space="preserve">para </w:t>
      </w:r>
      <w:r w:rsidR="00B51C75" w:rsidRPr="00B51C75">
        <w:rPr>
          <w:rFonts w:cs="Arial"/>
          <w:szCs w:val="20"/>
        </w:rPr>
        <w:t xml:space="preserve">equipamiento de respaldos del </w:t>
      </w:r>
      <w:r w:rsidR="005C3C78" w:rsidRPr="00060763">
        <w:rPr>
          <w:rFonts w:cs="Arial"/>
          <w:szCs w:val="20"/>
        </w:rPr>
        <w:t>modelo AVAMAR</w:t>
      </w:r>
      <w:r w:rsidRPr="007C72DC">
        <w:rPr>
          <w:rFonts w:cs="Arial"/>
          <w:szCs w:val="20"/>
        </w:rPr>
        <w:t xml:space="preserve">, </w:t>
      </w:r>
      <w:r w:rsidRPr="001F6CE1">
        <w:rPr>
          <w:rFonts w:cs="Arial"/>
          <w:b/>
          <w:bCs/>
          <w:szCs w:val="20"/>
        </w:rPr>
        <w:t xml:space="preserve">Nivel de soporte </w:t>
      </w:r>
      <w:proofErr w:type="spellStart"/>
      <w:r w:rsidRPr="001F6CE1">
        <w:rPr>
          <w:rFonts w:cs="Arial"/>
          <w:b/>
          <w:bCs/>
          <w:szCs w:val="20"/>
        </w:rPr>
        <w:t>ProSupport</w:t>
      </w:r>
      <w:proofErr w:type="spellEnd"/>
      <w:r w:rsidRPr="001F6CE1">
        <w:rPr>
          <w:rFonts w:cs="Arial"/>
          <w:b/>
          <w:bCs/>
          <w:szCs w:val="20"/>
        </w:rPr>
        <w:t xml:space="preserve"> Plus para Empresas, </w:t>
      </w:r>
      <w:r w:rsidRPr="007C72DC">
        <w:rPr>
          <w:rFonts w:cs="Arial"/>
          <w:szCs w:val="20"/>
        </w:rPr>
        <w:t>que incluya lo siguiente:</w:t>
      </w:r>
    </w:p>
    <w:p w14:paraId="32BD1C14" w14:textId="77777777" w:rsidR="00803BF5" w:rsidRDefault="00803BF5" w:rsidP="002B0809">
      <w:pPr>
        <w:spacing w:after="0"/>
        <w:contextualSpacing/>
        <w:rPr>
          <w:rFonts w:cs="Arial"/>
          <w:szCs w:val="20"/>
        </w:rPr>
      </w:pPr>
    </w:p>
    <w:p w14:paraId="550F8195" w14:textId="77777777" w:rsidR="00803BF5" w:rsidRPr="00DB692D" w:rsidRDefault="00803BF5" w:rsidP="00803BF5">
      <w:pPr>
        <w:pStyle w:val="Default"/>
        <w:rPr>
          <w:color w:val="auto"/>
          <w:sz w:val="20"/>
          <w:szCs w:val="20"/>
          <w:lang w:val="es-MX"/>
        </w:rPr>
      </w:pPr>
      <w:r w:rsidRPr="00DB692D">
        <w:rPr>
          <w:b/>
          <w:color w:val="auto"/>
          <w:sz w:val="20"/>
          <w:szCs w:val="20"/>
          <w:lang w:val="es-MX"/>
        </w:rPr>
        <w:t>DEFINICIONES DE NIVELES DE GRAVEDAD</w:t>
      </w:r>
      <w:r w:rsidRPr="00DB692D">
        <w:rPr>
          <w:color w:val="auto"/>
          <w:sz w:val="20"/>
          <w:szCs w:val="20"/>
          <w:lang w:val="es-MX"/>
        </w:rPr>
        <w:t xml:space="preserve"> </w:t>
      </w:r>
    </w:p>
    <w:p w14:paraId="6B2F8D7F" w14:textId="77777777" w:rsidR="00803BF5" w:rsidRDefault="00803BF5" w:rsidP="00803BF5">
      <w:pPr>
        <w:pStyle w:val="Default"/>
        <w:rPr>
          <w:color w:val="2C94DD"/>
          <w:sz w:val="25"/>
          <w:szCs w:val="25"/>
        </w:rPr>
      </w:pPr>
    </w:p>
    <w:p w14:paraId="4EEB1F0C" w14:textId="77777777" w:rsidR="00803BF5" w:rsidRPr="004D6245" w:rsidRDefault="00803BF5" w:rsidP="002C0FC0">
      <w:pPr>
        <w:pStyle w:val="Default"/>
        <w:spacing w:line="276" w:lineRule="auto"/>
        <w:jc w:val="both"/>
        <w:rPr>
          <w:color w:val="auto"/>
          <w:sz w:val="20"/>
          <w:szCs w:val="20"/>
          <w:lang w:val="es-MX"/>
        </w:rPr>
      </w:pPr>
      <w:r w:rsidRPr="004D6245">
        <w:rPr>
          <w:b/>
          <w:color w:val="auto"/>
          <w:sz w:val="20"/>
          <w:szCs w:val="20"/>
          <w:lang w:val="es-MX"/>
        </w:rPr>
        <w:t>GRAVEDAD 1</w:t>
      </w:r>
      <w:r w:rsidRPr="004D6245">
        <w:rPr>
          <w:color w:val="auto"/>
          <w:sz w:val="20"/>
          <w:szCs w:val="20"/>
          <w:lang w:val="es-MX"/>
        </w:rPr>
        <w:t>: Crítica: pérdida de la capacidad para realizar las funciones esenciales del negocio</w:t>
      </w:r>
      <w:r>
        <w:rPr>
          <w:color w:val="auto"/>
          <w:sz w:val="20"/>
          <w:szCs w:val="20"/>
          <w:lang w:val="es-MX"/>
        </w:rPr>
        <w:t xml:space="preserve"> </w:t>
      </w:r>
      <w:r w:rsidRPr="004D6245">
        <w:rPr>
          <w:color w:val="auto"/>
          <w:sz w:val="20"/>
          <w:szCs w:val="20"/>
          <w:lang w:val="es-MX"/>
        </w:rPr>
        <w:t xml:space="preserve">y que requiere una respuesta inmediata. </w:t>
      </w:r>
    </w:p>
    <w:p w14:paraId="1FA228CA" w14:textId="56A9F7F0" w:rsidR="00803BF5" w:rsidRPr="004D6245" w:rsidRDefault="00803BF5" w:rsidP="002C0FC0">
      <w:pPr>
        <w:pStyle w:val="Default"/>
        <w:spacing w:line="276" w:lineRule="auto"/>
        <w:jc w:val="both"/>
        <w:rPr>
          <w:color w:val="auto"/>
          <w:sz w:val="20"/>
          <w:szCs w:val="20"/>
          <w:lang w:val="es-MX"/>
        </w:rPr>
      </w:pPr>
      <w:r w:rsidRPr="004D6245">
        <w:rPr>
          <w:b/>
          <w:color w:val="auto"/>
          <w:sz w:val="20"/>
          <w:szCs w:val="20"/>
          <w:lang w:val="es-MX"/>
        </w:rPr>
        <w:t>GRAVEDAD 2</w:t>
      </w:r>
      <w:r w:rsidRPr="004D6245">
        <w:rPr>
          <w:color w:val="auto"/>
          <w:sz w:val="20"/>
          <w:szCs w:val="20"/>
          <w:lang w:val="es-MX"/>
        </w:rPr>
        <w:t>: Alta: capaz de realizar las funciones comerciales, pero el rendimiento y las</w:t>
      </w:r>
      <w:r>
        <w:rPr>
          <w:color w:val="auto"/>
          <w:sz w:val="20"/>
          <w:szCs w:val="20"/>
          <w:lang w:val="es-MX"/>
        </w:rPr>
        <w:t xml:space="preserve"> </w:t>
      </w:r>
      <w:r w:rsidRPr="004D6245">
        <w:rPr>
          <w:color w:val="auto"/>
          <w:sz w:val="20"/>
          <w:szCs w:val="20"/>
          <w:lang w:val="es-MX"/>
        </w:rPr>
        <w:t xml:space="preserve">funcionalidades se degradaron o se limitaron gravemente. </w:t>
      </w:r>
    </w:p>
    <w:p w14:paraId="5CD5D8E4" w14:textId="2B03820F" w:rsidR="00803BF5" w:rsidRDefault="00803BF5" w:rsidP="002C0FC0">
      <w:pPr>
        <w:spacing w:after="0"/>
        <w:contextualSpacing/>
        <w:rPr>
          <w:rFonts w:cs="Arial"/>
          <w:szCs w:val="20"/>
        </w:rPr>
      </w:pPr>
      <w:r w:rsidRPr="004D6245">
        <w:rPr>
          <w:rFonts w:cs="Arial"/>
          <w:b/>
          <w:szCs w:val="20"/>
        </w:rPr>
        <w:t>GRAVEDAD 3</w:t>
      </w:r>
      <w:r w:rsidRPr="004D6245">
        <w:rPr>
          <w:rFonts w:cs="Arial"/>
          <w:szCs w:val="20"/>
        </w:rPr>
        <w:t>: Media/baja: mínimo impacto o ningún impacto en el negocio.</w:t>
      </w:r>
    </w:p>
    <w:p w14:paraId="72FB089D" w14:textId="77777777" w:rsidR="00A70054" w:rsidRPr="007C72DC" w:rsidRDefault="00A70054" w:rsidP="002B0809">
      <w:pPr>
        <w:spacing w:after="0"/>
        <w:contextualSpacing/>
        <w:rPr>
          <w:rFonts w:cs="Arial"/>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5"/>
        <w:gridCol w:w="2840"/>
        <w:gridCol w:w="3813"/>
      </w:tblGrid>
      <w:tr w:rsidR="00845D8D" w14:paraId="3E3B3CD0" w14:textId="77777777">
        <w:trPr>
          <w:trHeight w:val="20"/>
          <w:tblHeader/>
          <w:jc w:val="right"/>
        </w:trPr>
        <w:tc>
          <w:tcPr>
            <w:tcW w:w="0" w:type="auto"/>
            <w:shd w:val="clear" w:color="auto" w:fill="403152" w:themeFill="accent4" w:themeFillShade="80"/>
            <w:tcMar>
              <w:top w:w="0" w:type="dxa"/>
              <w:left w:w="108" w:type="dxa"/>
              <w:bottom w:w="0" w:type="dxa"/>
              <w:right w:w="108" w:type="dxa"/>
            </w:tcMar>
            <w:vAlign w:val="center"/>
            <w:hideMark/>
          </w:tcPr>
          <w:p w14:paraId="4F99941A" w14:textId="77777777" w:rsidR="00845D8D" w:rsidRPr="007C72DC" w:rsidRDefault="00845D8D">
            <w:pPr>
              <w:spacing w:after="0" w:line="240" w:lineRule="auto"/>
              <w:contextualSpacing/>
              <w:rPr>
                <w:rFonts w:cs="Arial"/>
                <w:color w:val="FFFFFF"/>
                <w:sz w:val="16"/>
                <w:szCs w:val="16"/>
                <w:lang w:val="es-CL"/>
              </w:rPr>
            </w:pPr>
            <w:r w:rsidRPr="007C72DC">
              <w:rPr>
                <w:rFonts w:eastAsia="Times New Roman" w:cs="Arial"/>
                <w:b/>
                <w:bCs/>
                <w:color w:val="FFFFFF" w:themeColor="background1"/>
                <w:sz w:val="16"/>
                <w:szCs w:val="16"/>
                <w:lang w:eastAsia="es-MX"/>
              </w:rPr>
              <w:t>ALCANCES DE GARANTIA Y SOPORTE TÉCNICO ESPECIALIZADO</w:t>
            </w:r>
          </w:p>
        </w:tc>
        <w:tc>
          <w:tcPr>
            <w:tcW w:w="0" w:type="auto"/>
            <w:shd w:val="clear" w:color="auto" w:fill="403152" w:themeFill="accent4" w:themeFillShade="80"/>
            <w:tcMar>
              <w:top w:w="0" w:type="dxa"/>
              <w:left w:w="108" w:type="dxa"/>
              <w:bottom w:w="0" w:type="dxa"/>
              <w:right w:w="108" w:type="dxa"/>
            </w:tcMar>
            <w:vAlign w:val="center"/>
            <w:hideMark/>
          </w:tcPr>
          <w:p w14:paraId="51D398CA" w14:textId="77777777" w:rsidR="00845D8D" w:rsidRPr="007C72DC" w:rsidRDefault="00845D8D">
            <w:pPr>
              <w:spacing w:after="0" w:line="240" w:lineRule="auto"/>
              <w:contextualSpacing/>
              <w:jc w:val="center"/>
              <w:rPr>
                <w:rFonts w:cs="Arial"/>
                <w:color w:val="FFFFFF"/>
                <w:sz w:val="16"/>
                <w:szCs w:val="16"/>
              </w:rPr>
            </w:pPr>
            <w:r w:rsidRPr="007C72DC">
              <w:rPr>
                <w:rFonts w:eastAsia="Times New Roman" w:cs="Arial"/>
                <w:b/>
                <w:bCs/>
                <w:color w:val="FFFFFF" w:themeColor="background1"/>
                <w:sz w:val="16"/>
                <w:szCs w:val="16"/>
                <w:lang w:eastAsia="es-MX"/>
              </w:rPr>
              <w:t>DESCRIPCIÓN</w:t>
            </w:r>
          </w:p>
        </w:tc>
        <w:tc>
          <w:tcPr>
            <w:tcW w:w="0" w:type="auto"/>
            <w:shd w:val="clear" w:color="auto" w:fill="403152" w:themeFill="accent4" w:themeFillShade="80"/>
            <w:tcMar>
              <w:top w:w="0" w:type="dxa"/>
              <w:left w:w="108" w:type="dxa"/>
              <w:bottom w:w="0" w:type="dxa"/>
              <w:right w:w="108" w:type="dxa"/>
            </w:tcMar>
            <w:vAlign w:val="center"/>
            <w:hideMark/>
          </w:tcPr>
          <w:p w14:paraId="3D995413" w14:textId="77777777" w:rsidR="00845D8D" w:rsidRPr="007C72DC" w:rsidRDefault="00845D8D">
            <w:pPr>
              <w:spacing w:after="0" w:line="240" w:lineRule="auto"/>
              <w:contextualSpacing/>
              <w:jc w:val="center"/>
              <w:rPr>
                <w:rFonts w:cs="Arial"/>
                <w:b/>
                <w:bCs/>
                <w:color w:val="FFFFFF"/>
                <w:sz w:val="16"/>
                <w:szCs w:val="16"/>
              </w:rPr>
            </w:pPr>
            <w:r w:rsidRPr="007C72DC">
              <w:rPr>
                <w:rFonts w:eastAsia="Times New Roman" w:cs="Arial"/>
                <w:b/>
                <w:bCs/>
                <w:color w:val="FFFFFF" w:themeColor="background1"/>
                <w:sz w:val="16"/>
                <w:szCs w:val="16"/>
                <w:lang w:eastAsia="es-MX"/>
              </w:rPr>
              <w:t>CUMPLIMIENTO</w:t>
            </w:r>
          </w:p>
        </w:tc>
      </w:tr>
      <w:tr w:rsidR="00845D8D" w14:paraId="4041F2C9" w14:textId="77777777">
        <w:trPr>
          <w:trHeight w:val="20"/>
          <w:jc w:val="right"/>
        </w:trPr>
        <w:tc>
          <w:tcPr>
            <w:tcW w:w="0" w:type="auto"/>
            <w:tcMar>
              <w:top w:w="0" w:type="dxa"/>
              <w:left w:w="108" w:type="dxa"/>
              <w:bottom w:w="0" w:type="dxa"/>
              <w:right w:w="108" w:type="dxa"/>
            </w:tcMar>
            <w:vAlign w:val="center"/>
            <w:hideMark/>
          </w:tcPr>
          <w:p w14:paraId="0198BE39" w14:textId="77777777" w:rsidR="00845D8D" w:rsidRPr="007C72DC" w:rsidRDefault="00845D8D">
            <w:pPr>
              <w:shd w:val="clear" w:color="auto" w:fill="FFFFFF"/>
              <w:spacing w:after="0"/>
              <w:ind w:left="5" w:right="590"/>
              <w:contextualSpacing/>
              <w:jc w:val="left"/>
              <w:rPr>
                <w:rFonts w:cs="Arial"/>
                <w:sz w:val="16"/>
                <w:szCs w:val="16"/>
              </w:rPr>
            </w:pPr>
            <w:r w:rsidRPr="007C72DC">
              <w:rPr>
                <w:rFonts w:cs="Arial"/>
                <w:b/>
                <w:bCs/>
                <w:color w:val="000000"/>
                <w:spacing w:val="-5"/>
                <w:sz w:val="16"/>
                <w:szCs w:val="16"/>
                <w:lang w:val="es-ES_tradnl"/>
              </w:rPr>
              <w:t xml:space="preserve">SOPORTE TÉCNICO </w:t>
            </w:r>
            <w:r w:rsidRPr="007C72DC">
              <w:rPr>
                <w:rFonts w:cs="Arial"/>
                <w:b/>
                <w:bCs/>
                <w:color w:val="000000"/>
                <w:spacing w:val="-8"/>
                <w:sz w:val="16"/>
                <w:szCs w:val="16"/>
                <w:lang w:val="es-ES_tradnl"/>
              </w:rPr>
              <w:t>GLOBAL</w:t>
            </w:r>
          </w:p>
        </w:tc>
        <w:tc>
          <w:tcPr>
            <w:tcW w:w="0" w:type="auto"/>
            <w:tcMar>
              <w:top w:w="0" w:type="dxa"/>
              <w:left w:w="108" w:type="dxa"/>
              <w:bottom w:w="0" w:type="dxa"/>
              <w:right w:w="108" w:type="dxa"/>
            </w:tcMar>
            <w:hideMark/>
          </w:tcPr>
          <w:p w14:paraId="5BC64F32" w14:textId="77777777" w:rsidR="00845D8D" w:rsidRPr="007C72DC" w:rsidRDefault="00845D8D">
            <w:pPr>
              <w:shd w:val="clear" w:color="auto" w:fill="FFFFFF"/>
              <w:spacing w:after="0"/>
              <w:ind w:firstLine="5"/>
              <w:contextualSpacing/>
              <w:rPr>
                <w:rFonts w:cs="Arial"/>
                <w:color w:val="000000"/>
                <w:spacing w:val="1"/>
                <w:sz w:val="16"/>
                <w:szCs w:val="16"/>
                <w:lang w:val="es-ES_tradnl"/>
              </w:rPr>
            </w:pPr>
            <w:r w:rsidRPr="007C72DC">
              <w:rPr>
                <w:rFonts w:cs="Arial"/>
                <w:color w:val="000000"/>
                <w:spacing w:val="-2"/>
                <w:sz w:val="16"/>
                <w:szCs w:val="16"/>
                <w:lang w:val="es-ES_tradnl"/>
              </w:rPr>
              <w:t xml:space="preserve">El Tribunal Electoral se podrá comunicar en un esquema </w:t>
            </w:r>
            <w:r w:rsidRPr="007C72DC">
              <w:rPr>
                <w:rFonts w:cs="Arial"/>
                <w:color w:val="000000"/>
                <w:spacing w:val="1"/>
                <w:sz w:val="16"/>
                <w:szCs w:val="16"/>
                <w:lang w:val="es-ES_tradnl"/>
              </w:rPr>
              <w:t xml:space="preserve">24x7 </w:t>
            </w:r>
            <w:r w:rsidRPr="007C72DC">
              <w:rPr>
                <w:rFonts w:cs="Arial"/>
                <w:color w:val="000000"/>
                <w:spacing w:val="-2"/>
                <w:sz w:val="16"/>
                <w:szCs w:val="16"/>
                <w:lang w:val="es-ES_tradnl"/>
              </w:rPr>
              <w:t xml:space="preserve">con el fabricante DELL/EMC por </w:t>
            </w:r>
            <w:r w:rsidRPr="007C72DC">
              <w:rPr>
                <w:rFonts w:cs="Arial"/>
                <w:color w:val="000000"/>
                <w:spacing w:val="1"/>
                <w:sz w:val="16"/>
                <w:szCs w:val="16"/>
                <w:lang w:val="es-ES_tradnl"/>
              </w:rPr>
              <w:t xml:space="preserve">teléfono o a través de la interfaz Web proporcionada por el fabricante, para reportar cualquier problema de los equipos de la partida </w:t>
            </w:r>
            <w:r>
              <w:rPr>
                <w:rFonts w:cs="Arial"/>
                <w:color w:val="000000"/>
                <w:spacing w:val="1"/>
                <w:sz w:val="16"/>
                <w:szCs w:val="16"/>
                <w:lang w:val="es-ES_tradnl"/>
              </w:rPr>
              <w:t>única</w:t>
            </w:r>
            <w:r w:rsidRPr="007C72DC">
              <w:rPr>
                <w:rFonts w:cs="Arial"/>
                <w:color w:val="000000"/>
                <w:spacing w:val="1"/>
                <w:sz w:val="16"/>
                <w:szCs w:val="16"/>
                <w:lang w:val="es-ES_tradnl"/>
              </w:rPr>
              <w:t xml:space="preserve"> o software de estos y proporcionar datos que permitan realizar una evaluación inicial sobre el Nivel de severidad*.</w:t>
            </w:r>
          </w:p>
          <w:p w14:paraId="61D91DBC" w14:textId="77777777" w:rsidR="00845D8D" w:rsidRPr="007C72DC" w:rsidRDefault="00845D8D">
            <w:pPr>
              <w:shd w:val="clear" w:color="auto" w:fill="FFFFFF"/>
              <w:spacing w:after="0"/>
              <w:ind w:firstLine="5"/>
              <w:contextualSpacing/>
              <w:rPr>
                <w:rFonts w:cs="Arial"/>
                <w:sz w:val="16"/>
                <w:szCs w:val="16"/>
                <w:lang w:val="es-CL"/>
              </w:rPr>
            </w:pPr>
            <w:r w:rsidRPr="007C72DC">
              <w:rPr>
                <w:rFonts w:cs="Arial"/>
                <w:color w:val="000000"/>
                <w:spacing w:val="-1"/>
                <w:sz w:val="16"/>
                <w:szCs w:val="16"/>
                <w:lang w:val="es-ES_tradnl"/>
              </w:rPr>
              <w:t xml:space="preserve">El fabricante DELL/EMC deberá proporcionar un soporte técnico por </w:t>
            </w:r>
            <w:r w:rsidRPr="007C72DC">
              <w:rPr>
                <w:rFonts w:cs="Arial"/>
                <w:color w:val="000000"/>
                <w:spacing w:val="1"/>
                <w:sz w:val="16"/>
                <w:szCs w:val="16"/>
                <w:lang w:val="es-ES_tradnl"/>
              </w:rPr>
              <w:t xml:space="preserve">medios remotos en función del nivel de </w:t>
            </w:r>
            <w:r w:rsidRPr="007C72DC">
              <w:rPr>
                <w:rFonts w:cs="Arial"/>
                <w:color w:val="000000"/>
                <w:spacing w:val="2"/>
                <w:sz w:val="16"/>
                <w:szCs w:val="16"/>
                <w:lang w:val="es-ES_tradnl"/>
              </w:rPr>
              <w:t xml:space="preserve">severidad del problema; </w:t>
            </w:r>
            <w:r w:rsidRPr="007C72DC">
              <w:rPr>
                <w:rFonts w:cs="Arial"/>
                <w:color w:val="000000"/>
                <w:sz w:val="16"/>
                <w:szCs w:val="16"/>
                <w:lang w:val="es-ES_tradnl"/>
              </w:rPr>
              <w:t xml:space="preserve">como se describe a </w:t>
            </w:r>
            <w:r w:rsidRPr="007C72DC">
              <w:rPr>
                <w:rFonts w:cs="Arial"/>
                <w:color w:val="000000"/>
                <w:spacing w:val="-1"/>
                <w:sz w:val="16"/>
                <w:szCs w:val="16"/>
                <w:lang w:val="es-ES_tradnl"/>
              </w:rPr>
              <w:t>continuación.</w:t>
            </w:r>
          </w:p>
        </w:tc>
        <w:tc>
          <w:tcPr>
            <w:tcW w:w="0" w:type="auto"/>
            <w:tcMar>
              <w:top w:w="0" w:type="dxa"/>
              <w:left w:w="108" w:type="dxa"/>
              <w:bottom w:w="0" w:type="dxa"/>
              <w:right w:w="108" w:type="dxa"/>
            </w:tcMar>
            <w:vAlign w:val="center"/>
            <w:hideMark/>
          </w:tcPr>
          <w:p w14:paraId="6156A22A" w14:textId="77777777" w:rsidR="00845D8D" w:rsidRDefault="00845D8D">
            <w:pPr>
              <w:shd w:val="clear" w:color="auto" w:fill="FFFFFF"/>
              <w:spacing w:after="0"/>
              <w:ind w:firstLine="5"/>
              <w:contextualSpacing/>
              <w:rPr>
                <w:rFonts w:cs="Arial"/>
                <w:color w:val="000000"/>
                <w:spacing w:val="1"/>
                <w:sz w:val="16"/>
                <w:szCs w:val="16"/>
                <w:lang w:val="es-ES_tradnl"/>
              </w:rPr>
            </w:pPr>
            <w:r w:rsidRPr="007C72DC">
              <w:rPr>
                <w:rFonts w:cs="Arial"/>
                <w:color w:val="000000"/>
                <w:spacing w:val="1"/>
                <w:sz w:val="16"/>
                <w:szCs w:val="16"/>
                <w:lang w:val="es-ES_tradnl"/>
              </w:rPr>
              <w:t>De acuerdo con el servicio se indica que:</w:t>
            </w:r>
          </w:p>
          <w:p w14:paraId="53982289" w14:textId="77777777" w:rsidR="00845D8D" w:rsidRPr="007C72DC" w:rsidRDefault="00845D8D">
            <w:pPr>
              <w:shd w:val="clear" w:color="auto" w:fill="FFFFFF"/>
              <w:spacing w:after="0"/>
              <w:ind w:firstLine="5"/>
              <w:contextualSpacing/>
              <w:rPr>
                <w:rFonts w:cs="Arial"/>
                <w:color w:val="000000"/>
                <w:spacing w:val="1"/>
                <w:sz w:val="16"/>
                <w:szCs w:val="16"/>
                <w:lang w:val="es-ES_tradnl"/>
              </w:rPr>
            </w:pPr>
          </w:p>
          <w:p w14:paraId="0E71D696" w14:textId="77777777" w:rsidR="00845D8D" w:rsidRPr="007C72DC" w:rsidRDefault="00845D8D">
            <w:pPr>
              <w:shd w:val="clear" w:color="auto" w:fill="FFFFFF"/>
              <w:spacing w:after="0"/>
              <w:ind w:firstLine="5"/>
              <w:contextualSpacing/>
              <w:rPr>
                <w:rFonts w:cs="Arial"/>
                <w:color w:val="000000"/>
                <w:spacing w:val="1"/>
                <w:sz w:val="16"/>
                <w:szCs w:val="16"/>
                <w:lang w:val="es-ES_tradnl"/>
              </w:rPr>
            </w:pPr>
            <w:r w:rsidRPr="007C72DC">
              <w:rPr>
                <w:rFonts w:cs="Arial"/>
                <w:color w:val="000000"/>
                <w:spacing w:val="1"/>
                <w:sz w:val="16"/>
                <w:szCs w:val="16"/>
                <w:lang w:val="es-ES_tradnl"/>
              </w:rPr>
              <w:t>El cliente puede contactar a Dell EMC por teléfono o por una interfaz web las 24 horas, los 7 días de la semana, a fin de informar un problema de Equipo o Software y proporciona la información necesaria para la evaluación inicial del Nivel de gravedad. Dell EMC proporciona una respuesta por medios remotos que utiliza un recurso de soporte técnico de Dell EMC de alto nivel de asistencia para la resolución de problemas basado en el nivel de gravedad del problema; o cuando se considere necesario, respuesta en sitio, como se describe a continuación</w:t>
            </w:r>
            <w:r>
              <w:rPr>
                <w:rFonts w:cs="Arial"/>
                <w:color w:val="000000"/>
                <w:spacing w:val="1"/>
                <w:sz w:val="16"/>
                <w:szCs w:val="16"/>
                <w:lang w:val="es-ES_tradnl"/>
              </w:rPr>
              <w:t>.</w:t>
            </w:r>
          </w:p>
        </w:tc>
      </w:tr>
      <w:tr w:rsidR="00845D8D" w14:paraId="7744CE44" w14:textId="77777777">
        <w:trPr>
          <w:trHeight w:val="20"/>
          <w:jc w:val="right"/>
        </w:trPr>
        <w:tc>
          <w:tcPr>
            <w:tcW w:w="0" w:type="auto"/>
            <w:tcMar>
              <w:top w:w="0" w:type="dxa"/>
              <w:left w:w="108" w:type="dxa"/>
              <w:bottom w:w="0" w:type="dxa"/>
              <w:right w:w="108" w:type="dxa"/>
            </w:tcMar>
            <w:vAlign w:val="center"/>
            <w:hideMark/>
          </w:tcPr>
          <w:p w14:paraId="3D0BEEFF" w14:textId="77777777" w:rsidR="00845D8D" w:rsidRPr="007C72DC" w:rsidRDefault="00845D8D">
            <w:pPr>
              <w:shd w:val="clear" w:color="auto" w:fill="FFFFFF"/>
              <w:spacing w:after="0"/>
              <w:ind w:left="5"/>
              <w:contextualSpacing/>
              <w:jc w:val="left"/>
              <w:rPr>
                <w:rFonts w:cs="Arial"/>
                <w:sz w:val="16"/>
                <w:szCs w:val="16"/>
              </w:rPr>
            </w:pPr>
            <w:r w:rsidRPr="007C72DC">
              <w:rPr>
                <w:rFonts w:cs="Arial"/>
                <w:b/>
                <w:bCs/>
                <w:color w:val="000000"/>
                <w:spacing w:val="-2"/>
                <w:sz w:val="16"/>
                <w:szCs w:val="16"/>
                <w:lang w:val="es-ES_tradnl"/>
              </w:rPr>
              <w:t>SOPORTE EN EL SITIO</w:t>
            </w:r>
          </w:p>
        </w:tc>
        <w:tc>
          <w:tcPr>
            <w:tcW w:w="0" w:type="auto"/>
            <w:tcMar>
              <w:top w:w="0" w:type="dxa"/>
              <w:left w:w="108" w:type="dxa"/>
              <w:bottom w:w="0" w:type="dxa"/>
              <w:right w:w="108" w:type="dxa"/>
            </w:tcMar>
            <w:vAlign w:val="center"/>
            <w:hideMark/>
          </w:tcPr>
          <w:p w14:paraId="0DDC8EA5" w14:textId="77777777" w:rsidR="00845D8D" w:rsidRPr="007C72DC" w:rsidRDefault="00845D8D">
            <w:pPr>
              <w:shd w:val="clear" w:color="auto" w:fill="FFFFFF"/>
              <w:spacing w:after="0"/>
              <w:ind w:right="154" w:firstLine="5"/>
              <w:contextualSpacing/>
              <w:rPr>
                <w:rFonts w:cs="Arial"/>
                <w:sz w:val="16"/>
                <w:szCs w:val="16"/>
                <w:lang w:val="es-CL"/>
              </w:rPr>
            </w:pPr>
            <w:r w:rsidRPr="007C72DC">
              <w:rPr>
                <w:rFonts w:cs="Arial"/>
                <w:color w:val="000000"/>
                <w:spacing w:val="-1"/>
                <w:sz w:val="16"/>
                <w:szCs w:val="16"/>
                <w:lang w:val="es-ES_tradnl"/>
              </w:rPr>
              <w:t>El fabricante</w:t>
            </w:r>
            <w:r w:rsidRPr="007C72DC">
              <w:rPr>
                <w:rFonts w:cs="Arial"/>
                <w:color w:val="000000"/>
                <w:spacing w:val="-2"/>
                <w:sz w:val="16"/>
                <w:szCs w:val="16"/>
                <w:lang w:val="es-ES_tradnl"/>
              </w:rPr>
              <w:t xml:space="preserve"> DELL/EMC deberá enviar personal autorizado al sitio de </w:t>
            </w:r>
            <w:r w:rsidRPr="007C72DC">
              <w:rPr>
                <w:rFonts w:cs="Arial"/>
                <w:color w:val="000000"/>
                <w:sz w:val="16"/>
                <w:szCs w:val="16"/>
                <w:lang w:val="es-ES_tradnl"/>
              </w:rPr>
              <w:t xml:space="preserve">instalación del equipo de la partida </w:t>
            </w:r>
            <w:r>
              <w:rPr>
                <w:rFonts w:cs="Arial"/>
                <w:color w:val="000000"/>
                <w:sz w:val="16"/>
                <w:szCs w:val="16"/>
                <w:lang w:val="es-ES_tradnl"/>
              </w:rPr>
              <w:t>única</w:t>
            </w:r>
            <w:r w:rsidRPr="007C72DC">
              <w:rPr>
                <w:rFonts w:cs="Arial"/>
                <w:color w:val="000000"/>
                <w:sz w:val="16"/>
                <w:szCs w:val="16"/>
                <w:lang w:val="es-ES_tradnl"/>
              </w:rPr>
              <w:t xml:space="preserve"> para trabajar en la resolución </w:t>
            </w:r>
            <w:r w:rsidRPr="007C72DC">
              <w:rPr>
                <w:rFonts w:cs="Arial"/>
                <w:color w:val="000000"/>
                <w:spacing w:val="-2"/>
                <w:sz w:val="16"/>
                <w:szCs w:val="16"/>
                <w:lang w:val="es-ES_tradnl"/>
              </w:rPr>
              <w:t xml:space="preserve">del problema reportado, después de que </w:t>
            </w:r>
            <w:r>
              <w:rPr>
                <w:rFonts w:cs="Arial"/>
                <w:color w:val="000000"/>
                <w:spacing w:val="-2"/>
                <w:sz w:val="16"/>
                <w:szCs w:val="16"/>
                <w:lang w:val="es-ES_tradnl"/>
              </w:rPr>
              <w:t>e</w:t>
            </w:r>
            <w:r w:rsidRPr="007C72DC">
              <w:rPr>
                <w:rFonts w:cs="Arial"/>
                <w:color w:val="000000"/>
                <w:spacing w:val="-1"/>
                <w:sz w:val="16"/>
                <w:szCs w:val="16"/>
                <w:lang w:val="es-ES_tradnl"/>
              </w:rPr>
              <w:t>l fabricante</w:t>
            </w:r>
            <w:r w:rsidRPr="007C72DC">
              <w:rPr>
                <w:rFonts w:cs="Arial"/>
                <w:color w:val="000000"/>
                <w:spacing w:val="-2"/>
                <w:sz w:val="16"/>
                <w:szCs w:val="16"/>
                <w:lang w:val="es-ES_tradnl"/>
              </w:rPr>
              <w:t xml:space="preserve"> DELL/EMC haya </w:t>
            </w:r>
            <w:r w:rsidRPr="007C72DC">
              <w:rPr>
                <w:rFonts w:cs="Arial"/>
                <w:color w:val="000000"/>
                <w:spacing w:val="-1"/>
                <w:sz w:val="16"/>
                <w:szCs w:val="16"/>
                <w:lang w:val="es-ES_tradnl"/>
              </w:rPr>
              <w:t>diagnosticado el problema</w:t>
            </w:r>
            <w:r w:rsidRPr="007C72DC">
              <w:rPr>
                <w:rFonts w:cs="Arial"/>
                <w:color w:val="000000"/>
                <w:sz w:val="16"/>
                <w:szCs w:val="16"/>
                <w:lang w:val="es-ES_tradnl"/>
              </w:rPr>
              <w:t>.</w:t>
            </w:r>
          </w:p>
        </w:tc>
        <w:tc>
          <w:tcPr>
            <w:tcW w:w="0" w:type="auto"/>
            <w:tcMar>
              <w:top w:w="0" w:type="dxa"/>
              <w:left w:w="108" w:type="dxa"/>
              <w:bottom w:w="0" w:type="dxa"/>
              <w:right w:w="108" w:type="dxa"/>
            </w:tcMar>
            <w:hideMark/>
          </w:tcPr>
          <w:p w14:paraId="615919E5"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 xml:space="preserve">Después de aislar el problema y establecer la </w:t>
            </w:r>
            <w:r>
              <w:rPr>
                <w:rFonts w:cs="Arial"/>
                <w:color w:val="000000"/>
                <w:sz w:val="16"/>
                <w:szCs w:val="16"/>
                <w:lang w:val="es-ES_tradnl"/>
              </w:rPr>
              <w:t>r</w:t>
            </w:r>
            <w:r w:rsidRPr="007C72DC">
              <w:rPr>
                <w:rFonts w:cs="Arial"/>
                <w:color w:val="000000"/>
                <w:sz w:val="16"/>
                <w:szCs w:val="16"/>
                <w:lang w:val="es-ES_tradnl"/>
              </w:rPr>
              <w:t>espuesta en sitio como necesaria, Dell EMC enviara al personal autorizado al Sitio de la instalación para que trabaje en el problema</w:t>
            </w:r>
            <w:r>
              <w:rPr>
                <w:rFonts w:cs="Arial"/>
                <w:color w:val="000000"/>
                <w:sz w:val="16"/>
                <w:szCs w:val="16"/>
                <w:lang w:val="es-ES_tradnl"/>
              </w:rPr>
              <w:t xml:space="preserve"> i</w:t>
            </w:r>
            <w:r w:rsidRPr="007C72DC">
              <w:rPr>
                <w:rFonts w:cs="Arial"/>
                <w:color w:val="000000"/>
                <w:sz w:val="16"/>
                <w:szCs w:val="16"/>
                <w:lang w:val="es-ES_tradnl"/>
              </w:rPr>
              <w:t>ncluida solo para el equipo.</w:t>
            </w:r>
          </w:p>
          <w:p w14:paraId="32434ABF"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Una respuesta de servicio de cuatro horas durante el mismo día laboral después de que Dell EMC considere necesario el soporte en el sitio (</w:t>
            </w:r>
            <w:r w:rsidRPr="00041549">
              <w:rPr>
                <w:rFonts w:cs="Arial"/>
                <w:b/>
                <w:bCs/>
                <w:color w:val="000000"/>
                <w:sz w:val="16"/>
                <w:szCs w:val="16"/>
                <w:u w:val="single"/>
                <w:lang w:val="es-ES_tradnl"/>
              </w:rPr>
              <w:t>respuesta in situ de misión crítica de 4 horas</w:t>
            </w:r>
            <w:r w:rsidRPr="007C72DC">
              <w:rPr>
                <w:rFonts w:cs="Arial"/>
                <w:b/>
                <w:bCs/>
                <w:color w:val="000000"/>
                <w:sz w:val="16"/>
                <w:szCs w:val="16"/>
                <w:lang w:val="es-ES_tradnl"/>
              </w:rPr>
              <w:t>)</w:t>
            </w:r>
          </w:p>
          <w:p w14:paraId="5A975215"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En general, se encuentra in situ en el transcurso de 4 horas a partir de la compleción de la solución del problema por vía telefónica.</w:t>
            </w:r>
          </w:p>
          <w:p w14:paraId="7A34E184"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 Disponible las veinticuatro (24) horas, los siete (7) días de la semana (incluidos los días feriados).</w:t>
            </w:r>
          </w:p>
          <w:p w14:paraId="59BC88C0"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 xml:space="preserve"> Para servicios con respuesta en 4 horas se deberá contar con componentes esenciales de operación en almacén, según lo determina Dell EMC. Será posible que las piezas no críticas se envíen mediante un servicio de entrega en 24 horas.</w:t>
            </w:r>
          </w:p>
          <w:p w14:paraId="30D71B12"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 Capacidad de definir si el problema es de gravedad 1 tras el diagnóstico inicial a través del soporte remoto</w:t>
            </w:r>
          </w:p>
          <w:p w14:paraId="47365BE7"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 Procedimientos de situación crítica: los problemas de nivel de gravedad 1 son elegibles para una rápida intervención del gerente de escalamiento/resolución y una rápida cobertura de incidentes.</w:t>
            </w:r>
          </w:p>
          <w:p w14:paraId="0B708902" w14:textId="77777777" w:rsidR="00845D8D" w:rsidRPr="007C72DC" w:rsidRDefault="00845D8D">
            <w:pPr>
              <w:shd w:val="clear" w:color="auto" w:fill="FFFFFF"/>
              <w:spacing w:after="0"/>
              <w:contextualSpacing/>
              <w:rPr>
                <w:rFonts w:cs="Arial"/>
                <w:color w:val="000000"/>
                <w:sz w:val="16"/>
                <w:szCs w:val="16"/>
                <w:lang w:val="es-ES_tradnl"/>
              </w:rPr>
            </w:pPr>
            <w:r w:rsidRPr="007C72DC">
              <w:rPr>
                <w:rFonts w:cs="Arial"/>
                <w:color w:val="000000"/>
                <w:sz w:val="16"/>
                <w:szCs w:val="16"/>
                <w:lang w:val="es-ES_tradnl"/>
              </w:rPr>
              <w:t>• Envío de emergencia: técnico de servicio in situ enviado en paralelo con solución inmediata de problemas por vía telefónica para problemas de gravedad 1.</w:t>
            </w:r>
          </w:p>
        </w:tc>
      </w:tr>
      <w:tr w:rsidR="00845D8D" w14:paraId="540C5805" w14:textId="77777777">
        <w:trPr>
          <w:trHeight w:val="20"/>
          <w:jc w:val="right"/>
        </w:trPr>
        <w:tc>
          <w:tcPr>
            <w:tcW w:w="0" w:type="auto"/>
            <w:tcMar>
              <w:top w:w="0" w:type="dxa"/>
              <w:left w:w="108" w:type="dxa"/>
              <w:bottom w:w="0" w:type="dxa"/>
              <w:right w:w="108" w:type="dxa"/>
            </w:tcMar>
            <w:vAlign w:val="center"/>
            <w:hideMark/>
          </w:tcPr>
          <w:p w14:paraId="25A9FDEA" w14:textId="77777777" w:rsidR="00845D8D" w:rsidRPr="007C72DC" w:rsidRDefault="00845D8D">
            <w:pPr>
              <w:shd w:val="clear" w:color="auto" w:fill="FFFFFF"/>
              <w:spacing w:after="0"/>
              <w:ind w:left="14" w:right="149"/>
              <w:contextualSpacing/>
              <w:jc w:val="left"/>
              <w:rPr>
                <w:rFonts w:cs="Arial"/>
                <w:sz w:val="16"/>
                <w:szCs w:val="16"/>
                <w:lang w:val="es-CL"/>
              </w:rPr>
            </w:pPr>
            <w:r w:rsidRPr="007C72DC">
              <w:rPr>
                <w:rFonts w:cs="Arial"/>
                <w:b/>
                <w:bCs/>
                <w:color w:val="000000"/>
                <w:spacing w:val="-4"/>
                <w:sz w:val="16"/>
                <w:szCs w:val="16"/>
                <w:lang w:val="es-ES_tradnl"/>
              </w:rPr>
              <w:t xml:space="preserve">ENTREGA DE PIEZAS DE </w:t>
            </w:r>
            <w:r w:rsidRPr="007C72DC">
              <w:rPr>
                <w:rFonts w:cs="Arial"/>
                <w:b/>
                <w:bCs/>
                <w:color w:val="000000"/>
                <w:spacing w:val="-7"/>
                <w:sz w:val="16"/>
                <w:szCs w:val="16"/>
                <w:lang w:val="es-ES_tradnl"/>
              </w:rPr>
              <w:t>REEMPLAZO</w:t>
            </w:r>
          </w:p>
        </w:tc>
        <w:tc>
          <w:tcPr>
            <w:tcW w:w="0" w:type="auto"/>
            <w:tcMar>
              <w:top w:w="0" w:type="dxa"/>
              <w:left w:w="108" w:type="dxa"/>
              <w:bottom w:w="0" w:type="dxa"/>
              <w:right w:w="108" w:type="dxa"/>
            </w:tcMar>
            <w:vAlign w:val="center"/>
            <w:hideMark/>
          </w:tcPr>
          <w:p w14:paraId="057ED38D" w14:textId="77777777" w:rsidR="00845D8D" w:rsidRPr="007C72DC" w:rsidRDefault="00845D8D">
            <w:pPr>
              <w:shd w:val="clear" w:color="auto" w:fill="FFFFFF"/>
              <w:spacing w:after="0"/>
              <w:ind w:right="130"/>
              <w:contextualSpacing/>
              <w:rPr>
                <w:rFonts w:cs="Arial"/>
                <w:sz w:val="16"/>
                <w:szCs w:val="16"/>
                <w:lang w:val="es-CL"/>
              </w:rPr>
            </w:pPr>
            <w:r w:rsidRPr="007C72DC">
              <w:rPr>
                <w:rFonts w:cs="Arial"/>
                <w:color w:val="000000"/>
                <w:spacing w:val="-1"/>
                <w:sz w:val="16"/>
                <w:szCs w:val="16"/>
                <w:lang w:val="es-ES_tradnl"/>
              </w:rPr>
              <w:t>El fabricante DELL/</w:t>
            </w:r>
            <w:r w:rsidRPr="007C72DC">
              <w:rPr>
                <w:rFonts w:cs="Arial"/>
                <w:color w:val="000000"/>
                <w:spacing w:val="-3"/>
                <w:sz w:val="16"/>
                <w:szCs w:val="16"/>
                <w:lang w:val="es-ES_tradnl"/>
              </w:rPr>
              <w:t>EMC proporcionará las piezas de reemplazo</w:t>
            </w:r>
            <w:r w:rsidRPr="007C72DC">
              <w:rPr>
                <w:rFonts w:cs="Arial"/>
                <w:color w:val="000000"/>
                <w:spacing w:val="-1"/>
                <w:sz w:val="16"/>
                <w:szCs w:val="16"/>
                <w:lang w:val="es-ES_tradnl"/>
              </w:rPr>
              <w:t>.</w:t>
            </w:r>
          </w:p>
        </w:tc>
        <w:tc>
          <w:tcPr>
            <w:tcW w:w="0" w:type="auto"/>
            <w:tcMar>
              <w:top w:w="0" w:type="dxa"/>
              <w:left w:w="108" w:type="dxa"/>
              <w:bottom w:w="0" w:type="dxa"/>
              <w:right w:w="108" w:type="dxa"/>
            </w:tcMar>
            <w:hideMark/>
          </w:tcPr>
          <w:p w14:paraId="6D867E05" w14:textId="77777777" w:rsidR="00845D8D" w:rsidRPr="007C72DC" w:rsidRDefault="00845D8D">
            <w:pPr>
              <w:shd w:val="clear" w:color="auto" w:fill="FFFFFF"/>
              <w:spacing w:after="0"/>
              <w:ind w:right="130"/>
              <w:contextualSpacing/>
              <w:rPr>
                <w:rFonts w:cs="Arial"/>
                <w:color w:val="000000"/>
                <w:spacing w:val="-3"/>
                <w:sz w:val="16"/>
                <w:szCs w:val="16"/>
                <w:lang w:val="es-ES_tradnl"/>
              </w:rPr>
            </w:pPr>
            <w:r w:rsidRPr="007C72DC">
              <w:rPr>
                <w:rFonts w:cs="Arial"/>
                <w:color w:val="000000"/>
                <w:spacing w:val="-3"/>
                <w:sz w:val="16"/>
                <w:szCs w:val="16"/>
                <w:lang w:val="es-ES_tradnl"/>
              </w:rPr>
              <w:t xml:space="preserve">GRAVEDAD 1: crítica: pérdida de la capacidad para realizar las funciones críticas del negocio y requiere una respuesta inmediata. </w:t>
            </w:r>
          </w:p>
          <w:p w14:paraId="5B9D6FB0" w14:textId="77777777" w:rsidR="00845D8D" w:rsidRPr="007C72DC" w:rsidRDefault="00845D8D">
            <w:pPr>
              <w:shd w:val="clear" w:color="auto" w:fill="FFFFFF"/>
              <w:spacing w:after="0"/>
              <w:ind w:right="130"/>
              <w:contextualSpacing/>
              <w:rPr>
                <w:rFonts w:cs="Arial"/>
                <w:color w:val="000000"/>
                <w:spacing w:val="-3"/>
                <w:sz w:val="16"/>
                <w:szCs w:val="16"/>
                <w:lang w:val="es-ES_tradnl"/>
              </w:rPr>
            </w:pPr>
            <w:r w:rsidRPr="007C72DC">
              <w:rPr>
                <w:rFonts w:cs="Arial"/>
                <w:color w:val="000000"/>
                <w:spacing w:val="-3"/>
                <w:sz w:val="16"/>
                <w:szCs w:val="16"/>
                <w:lang w:val="es-ES_tradnl"/>
              </w:rPr>
              <w:t xml:space="preserve">GRAVEDAD 2: alta: capaz de realizar las funciones del negocio, pero el rendimiento o las capacidades se han degradado o están gravemente limitados. </w:t>
            </w:r>
          </w:p>
          <w:p w14:paraId="41D2A61A" w14:textId="77777777" w:rsidR="00845D8D" w:rsidRPr="007C72DC" w:rsidRDefault="00845D8D">
            <w:pPr>
              <w:shd w:val="clear" w:color="auto" w:fill="FFFFFF"/>
              <w:spacing w:after="0"/>
              <w:ind w:right="130"/>
              <w:contextualSpacing/>
              <w:rPr>
                <w:rFonts w:cs="Arial"/>
                <w:color w:val="000000"/>
                <w:spacing w:val="-3"/>
                <w:sz w:val="16"/>
                <w:szCs w:val="16"/>
                <w:lang w:val="es-ES_tradnl"/>
              </w:rPr>
            </w:pPr>
            <w:r w:rsidRPr="007C72DC">
              <w:rPr>
                <w:rFonts w:cs="Arial"/>
                <w:color w:val="000000"/>
                <w:spacing w:val="-3"/>
                <w:sz w:val="16"/>
                <w:szCs w:val="16"/>
                <w:lang w:val="es-ES_tradnl"/>
              </w:rPr>
              <w:t xml:space="preserve">GRAVEDAD 3: media/baja: mínimo impacto o ningún impacto en el negocio. </w:t>
            </w:r>
          </w:p>
          <w:p w14:paraId="493B1441" w14:textId="77777777" w:rsidR="00845D8D" w:rsidRPr="007C72DC" w:rsidRDefault="00845D8D">
            <w:pPr>
              <w:shd w:val="clear" w:color="auto" w:fill="FFFFFF"/>
              <w:spacing w:after="0"/>
              <w:ind w:right="130"/>
              <w:contextualSpacing/>
              <w:rPr>
                <w:rFonts w:cs="Arial"/>
                <w:color w:val="000000"/>
                <w:spacing w:val="-3"/>
                <w:sz w:val="16"/>
                <w:szCs w:val="16"/>
                <w:lang w:val="es-ES_tradnl"/>
              </w:rPr>
            </w:pPr>
            <w:r w:rsidRPr="007C72DC">
              <w:rPr>
                <w:rFonts w:cs="Arial"/>
                <w:color w:val="000000"/>
                <w:spacing w:val="-3"/>
                <w:sz w:val="16"/>
                <w:szCs w:val="16"/>
                <w:lang w:val="es-ES_tradnl"/>
              </w:rPr>
              <w:t>Dell EMC proporcionará piezas de reemplazo cuando se considere necesario.</w:t>
            </w:r>
          </w:p>
          <w:p w14:paraId="7A84CF29" w14:textId="77777777" w:rsidR="00845D8D" w:rsidRPr="007C72DC" w:rsidRDefault="00845D8D">
            <w:pPr>
              <w:shd w:val="clear" w:color="auto" w:fill="FFFFFF"/>
              <w:spacing w:after="0"/>
              <w:ind w:right="130"/>
              <w:contextualSpacing/>
              <w:rPr>
                <w:rFonts w:cs="Arial"/>
                <w:color w:val="000000"/>
                <w:spacing w:val="-3"/>
                <w:sz w:val="16"/>
                <w:szCs w:val="16"/>
                <w:lang w:val="es-ES_tradnl"/>
              </w:rPr>
            </w:pPr>
            <w:r w:rsidRPr="007C72DC">
              <w:rPr>
                <w:rFonts w:cs="Arial"/>
                <w:color w:val="000000"/>
                <w:spacing w:val="-3"/>
                <w:sz w:val="16"/>
                <w:szCs w:val="16"/>
                <w:lang w:val="es-ES_tradnl"/>
              </w:rPr>
              <w:t>Incluido una a respuesta de servicio de cuatro horas durante el mismo día laboral, después de que se considere que es necesaria una entrega de piezas de reemplazo. Dell EMC realizará la instalación de todas las piezas de reemplazo como parte de la Respuesta in situ, pero el TEPJF tiene la opción de realizar la instalación de Unidades reemplazables por el cliente (CRU). Si Dell EMC instala la pieza de reemplazo, Dell EMC hará arreglos para su devolución a una instalación de Dell EMC. Si el TEPJF instala la CRU, es responsable de devolver la CRU reemplazada a una instalación designada por Dell EMC.</w:t>
            </w:r>
          </w:p>
        </w:tc>
      </w:tr>
      <w:tr w:rsidR="00845D8D" w14:paraId="1D77D2E3" w14:textId="77777777">
        <w:trPr>
          <w:trHeight w:val="20"/>
          <w:jc w:val="right"/>
        </w:trPr>
        <w:tc>
          <w:tcPr>
            <w:tcW w:w="0" w:type="auto"/>
            <w:tcMar>
              <w:top w:w="0" w:type="dxa"/>
              <w:left w:w="108" w:type="dxa"/>
              <w:bottom w:w="0" w:type="dxa"/>
              <w:right w:w="108" w:type="dxa"/>
            </w:tcMar>
            <w:vAlign w:val="center"/>
            <w:hideMark/>
          </w:tcPr>
          <w:p w14:paraId="7899A908" w14:textId="77777777" w:rsidR="00845D8D" w:rsidRPr="007C72DC" w:rsidRDefault="00845D8D">
            <w:pPr>
              <w:shd w:val="clear" w:color="auto" w:fill="FFFFFF"/>
              <w:spacing w:after="0"/>
              <w:ind w:firstLine="5"/>
              <w:contextualSpacing/>
              <w:rPr>
                <w:rFonts w:cs="Arial"/>
                <w:sz w:val="16"/>
                <w:szCs w:val="16"/>
                <w:lang w:val="es-CL"/>
              </w:rPr>
            </w:pPr>
            <w:r w:rsidRPr="007C72DC">
              <w:rPr>
                <w:rFonts w:cs="Arial"/>
                <w:b/>
                <w:bCs/>
                <w:color w:val="000000"/>
                <w:spacing w:val="-6"/>
                <w:sz w:val="16"/>
                <w:szCs w:val="16"/>
                <w:lang w:val="es-ES_tradnl"/>
              </w:rPr>
              <w:t xml:space="preserve">DERECHO A LAS NUEVAS </w:t>
            </w:r>
            <w:r w:rsidRPr="007C72DC">
              <w:rPr>
                <w:rFonts w:cs="Arial"/>
                <w:b/>
                <w:bCs/>
                <w:color w:val="000000"/>
                <w:spacing w:val="-1"/>
                <w:sz w:val="16"/>
                <w:szCs w:val="16"/>
                <w:lang w:val="es-ES_tradnl"/>
              </w:rPr>
              <w:t>VERSIONES DE</w:t>
            </w:r>
            <w:r>
              <w:rPr>
                <w:rFonts w:cs="Arial"/>
                <w:b/>
                <w:bCs/>
                <w:color w:val="000000"/>
                <w:spacing w:val="-1"/>
                <w:sz w:val="16"/>
                <w:szCs w:val="16"/>
                <w:lang w:val="es-ES_tradnl"/>
              </w:rPr>
              <w:t xml:space="preserve"> </w:t>
            </w:r>
            <w:r w:rsidRPr="007C72DC">
              <w:rPr>
                <w:rFonts w:cs="Arial"/>
                <w:b/>
                <w:bCs/>
                <w:color w:val="000000"/>
                <w:spacing w:val="-5"/>
                <w:sz w:val="16"/>
                <w:szCs w:val="16"/>
                <w:lang w:val="es-ES_tradnl"/>
              </w:rPr>
              <w:t>SOFTWARE</w:t>
            </w:r>
          </w:p>
        </w:tc>
        <w:tc>
          <w:tcPr>
            <w:tcW w:w="0" w:type="auto"/>
            <w:tcMar>
              <w:top w:w="0" w:type="dxa"/>
              <w:left w:w="108" w:type="dxa"/>
              <w:bottom w:w="0" w:type="dxa"/>
              <w:right w:w="108" w:type="dxa"/>
            </w:tcMar>
            <w:vAlign w:val="center"/>
            <w:hideMark/>
          </w:tcPr>
          <w:p w14:paraId="39F6835B" w14:textId="77777777" w:rsidR="00845D8D" w:rsidRPr="007C72DC" w:rsidRDefault="00845D8D">
            <w:pPr>
              <w:shd w:val="clear" w:color="auto" w:fill="FFFFFF"/>
              <w:spacing w:after="0"/>
              <w:ind w:left="5" w:right="-23" w:firstLine="5"/>
              <w:contextualSpacing/>
              <w:rPr>
                <w:rFonts w:cs="Arial"/>
                <w:sz w:val="16"/>
                <w:szCs w:val="16"/>
                <w:lang w:val="es-CL"/>
              </w:rPr>
            </w:pPr>
            <w:r w:rsidRPr="007C72DC">
              <w:rPr>
                <w:rFonts w:cs="Arial"/>
                <w:color w:val="000000"/>
                <w:spacing w:val="-1"/>
                <w:sz w:val="16"/>
                <w:szCs w:val="16"/>
                <w:lang w:val="es-ES_tradnl"/>
              </w:rPr>
              <w:t>El fabricante DELL/EMC otorgará el derecho a las nuevas versiones de software al Tribunal Electoral</w:t>
            </w:r>
            <w:r w:rsidRPr="007C72DC">
              <w:rPr>
                <w:rFonts w:cs="Arial"/>
                <w:color w:val="000000"/>
                <w:sz w:val="16"/>
                <w:szCs w:val="16"/>
                <w:lang w:val="es-ES_tradnl"/>
              </w:rPr>
              <w:t>.</w:t>
            </w:r>
          </w:p>
        </w:tc>
        <w:tc>
          <w:tcPr>
            <w:tcW w:w="0" w:type="auto"/>
            <w:tcMar>
              <w:top w:w="0" w:type="dxa"/>
              <w:left w:w="108" w:type="dxa"/>
              <w:bottom w:w="0" w:type="dxa"/>
              <w:right w:w="108" w:type="dxa"/>
            </w:tcMar>
            <w:vAlign w:val="center"/>
            <w:hideMark/>
          </w:tcPr>
          <w:p w14:paraId="4119FFD1" w14:textId="77777777" w:rsidR="00845D8D" w:rsidRPr="007C72DC" w:rsidRDefault="00845D8D">
            <w:pPr>
              <w:shd w:val="clear" w:color="auto" w:fill="FFFFFF"/>
              <w:spacing w:after="0"/>
              <w:ind w:left="5"/>
              <w:contextualSpacing/>
              <w:rPr>
                <w:rFonts w:cs="Arial"/>
                <w:b/>
                <w:bCs/>
                <w:color w:val="0070C0"/>
                <w:sz w:val="16"/>
                <w:szCs w:val="16"/>
                <w:lang w:val="es-ES_tradnl"/>
              </w:rPr>
            </w:pPr>
            <w:r w:rsidRPr="007C72DC">
              <w:rPr>
                <w:rFonts w:cs="Arial"/>
                <w:color w:val="000000"/>
                <w:sz w:val="16"/>
                <w:szCs w:val="16"/>
                <w:lang w:val="es-ES_tradnl"/>
              </w:rPr>
              <w:t>Este derecho deberá quedar incluido</w:t>
            </w:r>
          </w:p>
        </w:tc>
      </w:tr>
      <w:tr w:rsidR="00845D8D" w14:paraId="6A633E02" w14:textId="77777777">
        <w:trPr>
          <w:trHeight w:val="20"/>
          <w:jc w:val="right"/>
        </w:trPr>
        <w:tc>
          <w:tcPr>
            <w:tcW w:w="0" w:type="auto"/>
            <w:tcMar>
              <w:top w:w="0" w:type="dxa"/>
              <w:left w:w="108" w:type="dxa"/>
              <w:bottom w:w="0" w:type="dxa"/>
              <w:right w:w="108" w:type="dxa"/>
            </w:tcMar>
            <w:vAlign w:val="center"/>
            <w:hideMark/>
          </w:tcPr>
          <w:p w14:paraId="18E21FC4" w14:textId="77777777" w:rsidR="00845D8D" w:rsidRPr="007C72DC" w:rsidRDefault="00845D8D">
            <w:pPr>
              <w:shd w:val="clear" w:color="auto" w:fill="FFFFFF"/>
              <w:spacing w:after="0"/>
              <w:ind w:right="658"/>
              <w:contextualSpacing/>
              <w:rPr>
                <w:rFonts w:cs="Arial"/>
                <w:sz w:val="16"/>
                <w:szCs w:val="16"/>
                <w:lang w:val="es-CL"/>
              </w:rPr>
            </w:pPr>
            <w:r w:rsidRPr="007C72DC">
              <w:rPr>
                <w:rFonts w:cs="Arial"/>
                <w:b/>
                <w:bCs/>
                <w:color w:val="000000"/>
                <w:spacing w:val="-1"/>
                <w:sz w:val="16"/>
                <w:szCs w:val="16"/>
                <w:lang w:val="es-ES_tradnl"/>
              </w:rPr>
              <w:t xml:space="preserve">INSTALACIÓN DE VERSIONES DE </w:t>
            </w:r>
            <w:r w:rsidRPr="007C72DC">
              <w:rPr>
                <w:rFonts w:cs="Arial"/>
                <w:b/>
                <w:bCs/>
                <w:color w:val="000000"/>
                <w:spacing w:val="-5"/>
                <w:sz w:val="16"/>
                <w:szCs w:val="16"/>
                <w:lang w:val="es-ES_tradnl"/>
              </w:rPr>
              <w:t>SOFTWARE</w:t>
            </w:r>
          </w:p>
        </w:tc>
        <w:tc>
          <w:tcPr>
            <w:tcW w:w="0" w:type="auto"/>
            <w:tcMar>
              <w:top w:w="0" w:type="dxa"/>
              <w:left w:w="108" w:type="dxa"/>
              <w:bottom w:w="0" w:type="dxa"/>
              <w:right w:w="108" w:type="dxa"/>
            </w:tcMar>
            <w:vAlign w:val="center"/>
            <w:hideMark/>
          </w:tcPr>
          <w:p w14:paraId="35E958C0" w14:textId="77777777" w:rsidR="00845D8D" w:rsidRPr="007C72DC" w:rsidRDefault="00845D8D">
            <w:pPr>
              <w:shd w:val="clear" w:color="auto" w:fill="FFFFFF"/>
              <w:spacing w:after="0"/>
              <w:ind w:left="5" w:right="-23" w:firstLine="5"/>
              <w:contextualSpacing/>
              <w:rPr>
                <w:rFonts w:cs="Arial"/>
                <w:sz w:val="16"/>
                <w:szCs w:val="16"/>
                <w:lang w:val="es-CL"/>
              </w:rPr>
            </w:pPr>
            <w:r w:rsidRPr="007C72DC">
              <w:rPr>
                <w:rFonts w:cs="Arial"/>
                <w:color w:val="000000"/>
                <w:spacing w:val="-2"/>
                <w:sz w:val="16"/>
                <w:szCs w:val="16"/>
                <w:lang w:val="es-ES_tradnl"/>
              </w:rPr>
              <w:t xml:space="preserve">El fabricante DELL/EMC será el encargado de realizar la instalación de las nuevas versiones de </w:t>
            </w:r>
            <w:r w:rsidRPr="007C72DC">
              <w:rPr>
                <w:rFonts w:cs="Arial"/>
                <w:color w:val="000000"/>
                <w:sz w:val="16"/>
                <w:szCs w:val="16"/>
                <w:lang w:val="es-ES_tradnl"/>
              </w:rPr>
              <w:t xml:space="preserve">software. </w:t>
            </w:r>
          </w:p>
        </w:tc>
        <w:tc>
          <w:tcPr>
            <w:tcW w:w="0" w:type="auto"/>
            <w:tcMar>
              <w:top w:w="0" w:type="dxa"/>
              <w:left w:w="108" w:type="dxa"/>
              <w:bottom w:w="0" w:type="dxa"/>
              <w:right w:w="108" w:type="dxa"/>
            </w:tcMar>
            <w:vAlign w:val="center"/>
            <w:hideMark/>
          </w:tcPr>
          <w:p w14:paraId="53FEA094" w14:textId="77777777" w:rsidR="00845D8D" w:rsidRPr="007C72DC" w:rsidRDefault="00845D8D">
            <w:pPr>
              <w:shd w:val="clear" w:color="auto" w:fill="FFFFFF"/>
              <w:spacing w:after="0"/>
              <w:ind w:right="240"/>
              <w:contextualSpacing/>
              <w:rPr>
                <w:rFonts w:cs="Arial"/>
                <w:sz w:val="16"/>
                <w:szCs w:val="16"/>
                <w:lang w:val="es-CL"/>
              </w:rPr>
            </w:pPr>
            <w:r w:rsidRPr="007C72DC">
              <w:rPr>
                <w:rFonts w:cs="Arial"/>
                <w:color w:val="000000"/>
                <w:spacing w:val="-1"/>
                <w:sz w:val="16"/>
                <w:szCs w:val="16"/>
                <w:lang w:val="es-ES_tradnl"/>
              </w:rPr>
              <w:t xml:space="preserve">Este servicio deberá quedar incluido para el software que el fabricante DELL/EMC considere que es el </w:t>
            </w:r>
            <w:r w:rsidRPr="007C72DC">
              <w:rPr>
                <w:rFonts w:cs="Arial"/>
                <w:color w:val="000000"/>
                <w:spacing w:val="1"/>
                <w:sz w:val="16"/>
                <w:szCs w:val="16"/>
                <w:lang w:val="es-ES_tradnl"/>
              </w:rPr>
              <w:t>software del ambiente operativo del equipo.</w:t>
            </w:r>
          </w:p>
        </w:tc>
      </w:tr>
      <w:tr w:rsidR="00845D8D" w14:paraId="66F28CA5" w14:textId="77777777">
        <w:trPr>
          <w:trHeight w:val="20"/>
          <w:jc w:val="right"/>
        </w:trPr>
        <w:tc>
          <w:tcPr>
            <w:tcW w:w="0" w:type="auto"/>
            <w:tcMar>
              <w:top w:w="0" w:type="dxa"/>
              <w:left w:w="108" w:type="dxa"/>
              <w:bottom w:w="0" w:type="dxa"/>
              <w:right w:w="108" w:type="dxa"/>
            </w:tcMar>
            <w:vAlign w:val="center"/>
            <w:hideMark/>
          </w:tcPr>
          <w:p w14:paraId="7C4EB04F" w14:textId="77777777" w:rsidR="00845D8D" w:rsidRPr="007C72DC" w:rsidRDefault="00845D8D">
            <w:pPr>
              <w:shd w:val="clear" w:color="auto" w:fill="FFFFFF"/>
              <w:spacing w:after="0"/>
              <w:ind w:right="432" w:hanging="10"/>
              <w:contextualSpacing/>
              <w:rPr>
                <w:rFonts w:cs="Arial"/>
                <w:sz w:val="16"/>
                <w:szCs w:val="16"/>
                <w:lang w:val="es-CL"/>
              </w:rPr>
            </w:pPr>
            <w:r w:rsidRPr="007C72DC">
              <w:rPr>
                <w:rFonts w:cs="Arial"/>
                <w:b/>
                <w:bCs/>
                <w:color w:val="000000"/>
                <w:spacing w:val="-3"/>
                <w:sz w:val="16"/>
                <w:szCs w:val="16"/>
                <w:lang w:val="es-ES_tradnl"/>
              </w:rPr>
              <w:t>ACCESO 24x7 A</w:t>
            </w:r>
            <w:r>
              <w:rPr>
                <w:rFonts w:cs="Arial"/>
                <w:b/>
                <w:bCs/>
                <w:color w:val="000000"/>
                <w:spacing w:val="-3"/>
                <w:sz w:val="16"/>
                <w:szCs w:val="16"/>
                <w:lang w:val="es-ES_tradnl"/>
              </w:rPr>
              <w:t xml:space="preserve"> </w:t>
            </w:r>
            <w:r w:rsidRPr="007C72DC">
              <w:rPr>
                <w:rFonts w:cs="Arial"/>
                <w:b/>
                <w:bCs/>
                <w:color w:val="000000"/>
                <w:spacing w:val="-3"/>
                <w:sz w:val="16"/>
                <w:szCs w:val="16"/>
                <w:lang w:val="es-ES_tradnl"/>
              </w:rPr>
              <w:t>LAS</w:t>
            </w:r>
            <w:r>
              <w:rPr>
                <w:rFonts w:cs="Arial"/>
                <w:b/>
                <w:bCs/>
                <w:color w:val="000000"/>
                <w:spacing w:val="-3"/>
                <w:sz w:val="16"/>
                <w:szCs w:val="16"/>
                <w:lang w:val="es-ES_tradnl"/>
              </w:rPr>
              <w:t xml:space="preserve"> </w:t>
            </w:r>
            <w:r w:rsidRPr="007C72DC">
              <w:rPr>
                <w:rFonts w:cs="Arial"/>
                <w:b/>
                <w:bCs/>
                <w:color w:val="000000"/>
                <w:spacing w:val="-2"/>
                <w:sz w:val="16"/>
                <w:szCs w:val="16"/>
                <w:lang w:val="es-ES_tradnl"/>
              </w:rPr>
              <w:t xml:space="preserve">HERRAMIENTAS DE </w:t>
            </w:r>
            <w:r w:rsidRPr="007C72DC">
              <w:rPr>
                <w:rFonts w:cs="Arial"/>
                <w:b/>
                <w:bCs/>
                <w:color w:val="000000"/>
                <w:spacing w:val="-3"/>
                <w:sz w:val="16"/>
                <w:szCs w:val="16"/>
                <w:lang w:val="es-ES_tradnl"/>
              </w:rPr>
              <w:t>SOPORTE EN LÍNEA</w:t>
            </w:r>
          </w:p>
        </w:tc>
        <w:tc>
          <w:tcPr>
            <w:tcW w:w="0" w:type="auto"/>
            <w:tcMar>
              <w:top w:w="0" w:type="dxa"/>
              <w:left w:w="108" w:type="dxa"/>
              <w:bottom w:w="0" w:type="dxa"/>
              <w:right w:w="108" w:type="dxa"/>
            </w:tcMar>
            <w:hideMark/>
          </w:tcPr>
          <w:p w14:paraId="71CEC1E1" w14:textId="77777777" w:rsidR="00845D8D" w:rsidRPr="007C72DC" w:rsidRDefault="00845D8D">
            <w:pPr>
              <w:shd w:val="clear" w:color="auto" w:fill="FFFFFF"/>
              <w:spacing w:after="0"/>
              <w:ind w:left="5" w:right="19" w:firstLine="5"/>
              <w:contextualSpacing/>
              <w:rPr>
                <w:rFonts w:cs="Arial"/>
                <w:sz w:val="16"/>
                <w:szCs w:val="16"/>
                <w:lang w:val="es-CL"/>
              </w:rPr>
            </w:pPr>
            <w:r w:rsidRPr="007C72DC">
              <w:rPr>
                <w:rFonts w:cs="Arial"/>
                <w:color w:val="000000"/>
                <w:sz w:val="16"/>
                <w:szCs w:val="16"/>
                <w:lang w:val="es-ES_tradnl"/>
              </w:rPr>
              <w:t xml:space="preserve">El Tribunal Electoral una vez que se haya registrado correctamente, tendrá acceso 24x7 a las </w:t>
            </w:r>
            <w:r w:rsidRPr="007C72DC">
              <w:rPr>
                <w:rFonts w:cs="Arial"/>
                <w:color w:val="000000"/>
                <w:spacing w:val="1"/>
                <w:sz w:val="16"/>
                <w:szCs w:val="16"/>
                <w:lang w:val="es-ES_tradnl"/>
              </w:rPr>
              <w:t xml:space="preserve">herramientas web de servicio al cliente </w:t>
            </w:r>
            <w:r w:rsidRPr="007C72DC">
              <w:rPr>
                <w:rFonts w:cs="Arial"/>
                <w:color w:val="000000"/>
                <w:spacing w:val="-1"/>
                <w:sz w:val="16"/>
                <w:szCs w:val="16"/>
                <w:lang w:val="es-ES_tradnl"/>
              </w:rPr>
              <w:t>de autoayuda y conocimiento que ofrece el fabricante</w:t>
            </w:r>
            <w:r w:rsidRPr="007C72DC">
              <w:rPr>
                <w:rFonts w:cs="Arial"/>
                <w:color w:val="000000"/>
                <w:sz w:val="16"/>
                <w:szCs w:val="16"/>
                <w:lang w:val="es-ES_tradnl"/>
              </w:rPr>
              <w:t xml:space="preserve"> DELL/EMC, mediante el sitio del servicio de </w:t>
            </w:r>
            <w:r w:rsidRPr="007C72DC">
              <w:rPr>
                <w:rFonts w:cs="Arial"/>
                <w:color w:val="000000"/>
                <w:spacing w:val="-2"/>
                <w:sz w:val="16"/>
                <w:szCs w:val="16"/>
                <w:lang w:val="es-ES_tradnl"/>
              </w:rPr>
              <w:t>soporte en línea de DELL/EMC.</w:t>
            </w:r>
          </w:p>
        </w:tc>
        <w:tc>
          <w:tcPr>
            <w:tcW w:w="0" w:type="auto"/>
            <w:tcMar>
              <w:top w:w="0" w:type="dxa"/>
              <w:left w:w="108" w:type="dxa"/>
              <w:bottom w:w="0" w:type="dxa"/>
              <w:right w:w="108" w:type="dxa"/>
            </w:tcMar>
            <w:vAlign w:val="center"/>
            <w:hideMark/>
          </w:tcPr>
          <w:p w14:paraId="23F0C642" w14:textId="77777777" w:rsidR="00845D8D" w:rsidRPr="007A67AB" w:rsidRDefault="00845D8D">
            <w:pPr>
              <w:keepNext/>
              <w:shd w:val="clear" w:color="auto" w:fill="FFFFFF"/>
              <w:spacing w:after="0"/>
              <w:ind w:left="5"/>
              <w:contextualSpacing/>
              <w:rPr>
                <w:rFonts w:cs="Arial"/>
                <w:sz w:val="16"/>
                <w:szCs w:val="16"/>
                <w:lang w:val="es-419"/>
              </w:rPr>
            </w:pPr>
            <w:r w:rsidRPr="007C72DC">
              <w:rPr>
                <w:rFonts w:cs="Arial"/>
                <w:color w:val="000000"/>
                <w:sz w:val="16"/>
                <w:szCs w:val="16"/>
                <w:lang w:val="es-ES_tradnl"/>
              </w:rPr>
              <w:t>Este derecho deberá quedar incluido</w:t>
            </w:r>
          </w:p>
        </w:tc>
      </w:tr>
    </w:tbl>
    <w:p w14:paraId="3672051A" w14:textId="3B2C6AA2" w:rsidR="003C4E2E" w:rsidRDefault="003C4E2E" w:rsidP="003C4E2E">
      <w:pPr>
        <w:pStyle w:val="Caption"/>
        <w:spacing w:after="0"/>
        <w:contextualSpacing/>
        <w:jc w:val="center"/>
        <w:rPr>
          <w:rFonts w:ascii="Arial" w:hAnsi="Arial" w:cs="Arial"/>
          <w:sz w:val="16"/>
          <w:szCs w:val="16"/>
        </w:rPr>
      </w:pPr>
      <w:r w:rsidRPr="00BE61E0">
        <w:rPr>
          <w:rFonts w:ascii="Arial" w:hAnsi="Arial" w:cs="Arial"/>
          <w:b/>
          <w:bCs/>
          <w:sz w:val="16"/>
          <w:szCs w:val="16"/>
        </w:rPr>
        <w:t xml:space="preserve">Tabla </w:t>
      </w:r>
      <w:r>
        <w:rPr>
          <w:rFonts w:ascii="Arial" w:hAnsi="Arial" w:cs="Arial"/>
          <w:b/>
          <w:bCs/>
          <w:sz w:val="16"/>
          <w:szCs w:val="16"/>
        </w:rPr>
        <w:t>2</w:t>
      </w:r>
      <w:r w:rsidRPr="00BE61E0">
        <w:rPr>
          <w:rFonts w:ascii="Arial" w:hAnsi="Arial" w:cs="Arial"/>
          <w:sz w:val="16"/>
          <w:szCs w:val="16"/>
        </w:rPr>
        <w:t>. Servicios</w:t>
      </w:r>
      <w:r>
        <w:rPr>
          <w:rFonts w:ascii="Arial" w:hAnsi="Arial" w:cs="Arial"/>
          <w:sz w:val="16"/>
          <w:szCs w:val="16"/>
        </w:rPr>
        <w:t xml:space="preserve"> que se deberán</w:t>
      </w:r>
      <w:r w:rsidRPr="00BE61E0">
        <w:rPr>
          <w:rFonts w:ascii="Arial" w:hAnsi="Arial" w:cs="Arial"/>
          <w:sz w:val="16"/>
          <w:szCs w:val="16"/>
        </w:rPr>
        <w:t xml:space="preserve"> inclui</w:t>
      </w:r>
      <w:r>
        <w:rPr>
          <w:rFonts w:ascii="Arial" w:hAnsi="Arial" w:cs="Arial"/>
          <w:sz w:val="16"/>
          <w:szCs w:val="16"/>
        </w:rPr>
        <w:t>r para la</w:t>
      </w:r>
      <w:r w:rsidRPr="00BE61E0">
        <w:rPr>
          <w:rFonts w:ascii="Arial" w:hAnsi="Arial" w:cs="Arial"/>
          <w:sz w:val="16"/>
          <w:szCs w:val="16"/>
        </w:rPr>
        <w:t xml:space="preserve"> Partida </w:t>
      </w:r>
      <w:r>
        <w:rPr>
          <w:rFonts w:ascii="Arial" w:hAnsi="Arial" w:cs="Arial"/>
          <w:sz w:val="16"/>
          <w:szCs w:val="16"/>
        </w:rPr>
        <w:t>1</w:t>
      </w:r>
    </w:p>
    <w:p w14:paraId="666D7E77" w14:textId="77777777" w:rsidR="00845D8D" w:rsidRDefault="00845D8D" w:rsidP="004D6245">
      <w:pPr>
        <w:spacing w:after="0"/>
        <w:contextualSpacing/>
        <w:rPr>
          <w:rFonts w:cs="Arial"/>
          <w:szCs w:val="20"/>
        </w:rPr>
      </w:pPr>
    </w:p>
    <w:p w14:paraId="3128CD98" w14:textId="77777777" w:rsidR="00EF1EEB" w:rsidRDefault="00EF1EEB" w:rsidP="00D110DF">
      <w:pPr>
        <w:spacing w:after="0"/>
        <w:contextualSpacing/>
        <w:rPr>
          <w:rFonts w:cs="Arial"/>
          <w:szCs w:val="20"/>
        </w:rPr>
      </w:pPr>
    </w:p>
    <w:p w14:paraId="2E8814D4" w14:textId="735CF74C" w:rsidR="00D110DF" w:rsidRDefault="00D110DF" w:rsidP="00D110DF">
      <w:pPr>
        <w:spacing w:after="0"/>
        <w:contextualSpacing/>
        <w:rPr>
          <w:rFonts w:cs="Arial"/>
          <w:szCs w:val="20"/>
        </w:rPr>
      </w:pPr>
      <w:r w:rsidRPr="001F6CE1">
        <w:rPr>
          <w:rFonts w:cs="Arial"/>
          <w:szCs w:val="20"/>
        </w:rPr>
        <w:t xml:space="preserve">Para la </w:t>
      </w:r>
      <w:r w:rsidRPr="001F6CE1">
        <w:rPr>
          <w:rFonts w:cs="Arial"/>
          <w:b/>
          <w:bCs/>
          <w:szCs w:val="20"/>
          <w:u w:val="single"/>
        </w:rPr>
        <w:t xml:space="preserve">Partida </w:t>
      </w:r>
      <w:r>
        <w:rPr>
          <w:rFonts w:cs="Arial"/>
          <w:b/>
          <w:bCs/>
          <w:szCs w:val="20"/>
          <w:u w:val="single"/>
        </w:rPr>
        <w:t>2</w:t>
      </w:r>
      <w:r w:rsidRPr="001F6CE1">
        <w:rPr>
          <w:rFonts w:cs="Arial"/>
          <w:szCs w:val="20"/>
        </w:rPr>
        <w:t xml:space="preserve"> </w:t>
      </w:r>
      <w:r w:rsidRPr="00D110DF">
        <w:rPr>
          <w:rFonts w:cs="Arial"/>
          <w:szCs w:val="20"/>
        </w:rPr>
        <w:t>Servicio de mantenimiento correctivo y soporte técnico especializado para equipamiento de respaldos en cintas modelo ML3 y POWER VAULT TL1000.</w:t>
      </w:r>
      <w:r>
        <w:rPr>
          <w:rFonts w:cs="Arial"/>
          <w:szCs w:val="20"/>
        </w:rPr>
        <w:t xml:space="preserve"> </w:t>
      </w:r>
      <w:r w:rsidRPr="001F6CE1">
        <w:rPr>
          <w:rFonts w:cs="Arial"/>
          <w:b/>
          <w:bCs/>
          <w:szCs w:val="20"/>
        </w:rPr>
        <w:t xml:space="preserve">Nivel de soporte </w:t>
      </w:r>
      <w:proofErr w:type="spellStart"/>
      <w:r w:rsidRPr="001F6CE1">
        <w:rPr>
          <w:rFonts w:cs="Arial"/>
          <w:b/>
          <w:bCs/>
          <w:szCs w:val="20"/>
        </w:rPr>
        <w:t>ProSupport</w:t>
      </w:r>
      <w:proofErr w:type="spellEnd"/>
      <w:r w:rsidR="00CA1A94">
        <w:rPr>
          <w:rFonts w:cs="Arial"/>
          <w:b/>
          <w:bCs/>
          <w:szCs w:val="20"/>
        </w:rPr>
        <w:t>,</w:t>
      </w:r>
      <w:r w:rsidRPr="001F6CE1">
        <w:rPr>
          <w:rFonts w:cs="Arial"/>
          <w:szCs w:val="20"/>
        </w:rPr>
        <w:t xml:space="preserve"> que incluya lo siguiente:</w:t>
      </w:r>
    </w:p>
    <w:p w14:paraId="34566F4D" w14:textId="77777777" w:rsidR="00CE3886" w:rsidRDefault="00CE3886" w:rsidP="00D110DF">
      <w:pPr>
        <w:spacing w:after="0"/>
        <w:contextualSpacing/>
        <w:rPr>
          <w:rFonts w:cs="Arial"/>
          <w:szCs w:val="20"/>
        </w:rPr>
      </w:pPr>
    </w:p>
    <w:tbl>
      <w:tblPr>
        <w:tblW w:w="5000" w:type="pct"/>
        <w:tblCellMar>
          <w:left w:w="0" w:type="dxa"/>
          <w:right w:w="0" w:type="dxa"/>
        </w:tblCellMar>
        <w:tblLook w:val="04A0" w:firstRow="1" w:lastRow="0" w:firstColumn="1" w:lastColumn="0" w:noHBand="0" w:noVBand="1"/>
      </w:tblPr>
      <w:tblGrid>
        <w:gridCol w:w="2400"/>
        <w:gridCol w:w="6418"/>
      </w:tblGrid>
      <w:tr w:rsidR="003C0EFC" w14:paraId="0A231F2B" w14:textId="77777777">
        <w:trPr>
          <w:trHeight w:val="20"/>
          <w:tblHeader/>
        </w:trPr>
        <w:tc>
          <w:tcPr>
            <w:tcW w:w="1361" w:type="pct"/>
            <w:tcBorders>
              <w:top w:val="single" w:sz="8" w:space="0" w:color="auto"/>
              <w:left w:val="single" w:sz="8" w:space="0" w:color="auto"/>
              <w:bottom w:val="single" w:sz="8" w:space="0" w:color="7F7F7F"/>
              <w:right w:val="single" w:sz="8" w:space="0" w:color="auto"/>
            </w:tcBorders>
            <w:shd w:val="clear" w:color="auto" w:fill="403152" w:themeFill="accent4" w:themeFillShade="80"/>
            <w:tcMar>
              <w:top w:w="0" w:type="dxa"/>
              <w:left w:w="108" w:type="dxa"/>
              <w:bottom w:w="0" w:type="dxa"/>
              <w:right w:w="108" w:type="dxa"/>
            </w:tcMar>
            <w:vAlign w:val="center"/>
            <w:hideMark/>
          </w:tcPr>
          <w:p w14:paraId="6682C66C" w14:textId="77777777" w:rsidR="003C0EFC" w:rsidRDefault="003C0EFC">
            <w:pPr>
              <w:spacing w:after="0" w:line="240" w:lineRule="auto"/>
              <w:contextualSpacing/>
              <w:rPr>
                <w:rFonts w:cs="Arial"/>
                <w:color w:val="FFFFFF"/>
                <w:sz w:val="18"/>
                <w:szCs w:val="18"/>
                <w:lang w:val="es-CL"/>
              </w:rPr>
            </w:pPr>
            <w:r w:rsidRPr="001F6CE1">
              <w:rPr>
                <w:rFonts w:eastAsia="Times New Roman" w:cs="Arial"/>
                <w:b/>
                <w:bCs/>
                <w:color w:val="FFFFFF" w:themeColor="background1"/>
                <w:sz w:val="16"/>
                <w:szCs w:val="16"/>
                <w:lang w:eastAsia="es-MX"/>
              </w:rPr>
              <w:t>ALCANCES DE GARANTIA Y SOPORTE TÉCNICO ESPECIALIZADO</w:t>
            </w:r>
          </w:p>
        </w:tc>
        <w:tc>
          <w:tcPr>
            <w:tcW w:w="3639" w:type="pct"/>
            <w:tcBorders>
              <w:top w:val="single" w:sz="8" w:space="0" w:color="auto"/>
              <w:left w:val="nil"/>
              <w:bottom w:val="single" w:sz="8" w:space="0" w:color="7F7F7F"/>
              <w:right w:val="single" w:sz="8" w:space="0" w:color="auto"/>
            </w:tcBorders>
            <w:shd w:val="clear" w:color="auto" w:fill="403152" w:themeFill="accent4" w:themeFillShade="80"/>
            <w:tcMar>
              <w:top w:w="0" w:type="dxa"/>
              <w:left w:w="108" w:type="dxa"/>
              <w:bottom w:w="0" w:type="dxa"/>
              <w:right w:w="108" w:type="dxa"/>
            </w:tcMar>
            <w:vAlign w:val="center"/>
            <w:hideMark/>
          </w:tcPr>
          <w:p w14:paraId="42030D54" w14:textId="77777777" w:rsidR="003C0EFC" w:rsidRPr="00E005E3" w:rsidRDefault="003C0EFC">
            <w:pPr>
              <w:spacing w:after="0" w:line="240" w:lineRule="auto"/>
              <w:contextualSpacing/>
              <w:jc w:val="center"/>
              <w:rPr>
                <w:rFonts w:cs="Arial"/>
                <w:color w:val="FFFFFF"/>
                <w:sz w:val="18"/>
                <w:szCs w:val="18"/>
              </w:rPr>
            </w:pPr>
            <w:r w:rsidRPr="001F6CE1">
              <w:rPr>
                <w:rFonts w:eastAsia="Times New Roman" w:cs="Arial"/>
                <w:b/>
                <w:bCs/>
                <w:color w:val="FFFFFF" w:themeColor="background1"/>
                <w:sz w:val="16"/>
                <w:szCs w:val="16"/>
                <w:lang w:eastAsia="es-MX"/>
              </w:rPr>
              <w:t>DESCRIPCIÓN</w:t>
            </w:r>
          </w:p>
        </w:tc>
      </w:tr>
      <w:tr w:rsidR="003C0EFC" w14:paraId="681A5045" w14:textId="77777777">
        <w:trPr>
          <w:trHeight w:val="20"/>
        </w:trPr>
        <w:tc>
          <w:tcPr>
            <w:tcW w:w="1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F6B53" w14:textId="77777777" w:rsidR="003C0EFC" w:rsidRPr="001F6CE1" w:rsidRDefault="003C0EFC">
            <w:pPr>
              <w:shd w:val="clear" w:color="auto" w:fill="FFFFFF"/>
              <w:spacing w:after="0"/>
              <w:ind w:left="5" w:right="590"/>
              <w:contextualSpacing/>
              <w:rPr>
                <w:rFonts w:cs="Arial"/>
                <w:sz w:val="16"/>
                <w:szCs w:val="16"/>
              </w:rPr>
            </w:pPr>
            <w:r>
              <w:rPr>
                <w:rFonts w:cs="Arial"/>
                <w:b/>
                <w:bCs/>
                <w:color w:val="000000"/>
                <w:spacing w:val="-5"/>
                <w:sz w:val="16"/>
                <w:szCs w:val="16"/>
                <w:lang w:val="es-ES_tradnl"/>
              </w:rPr>
              <w:t>SOPORTE TÉCNICO GLOBAL</w:t>
            </w:r>
          </w:p>
        </w:tc>
        <w:tc>
          <w:tcPr>
            <w:tcW w:w="3639" w:type="pct"/>
            <w:tcBorders>
              <w:top w:val="nil"/>
              <w:left w:val="nil"/>
              <w:bottom w:val="single" w:sz="8" w:space="0" w:color="auto"/>
              <w:right w:val="single" w:sz="8" w:space="0" w:color="auto"/>
            </w:tcBorders>
            <w:tcMar>
              <w:top w:w="0" w:type="dxa"/>
              <w:left w:w="108" w:type="dxa"/>
              <w:bottom w:w="0" w:type="dxa"/>
              <w:right w:w="108" w:type="dxa"/>
            </w:tcMar>
          </w:tcPr>
          <w:p w14:paraId="4D74F331" w14:textId="77777777" w:rsidR="003C0EFC" w:rsidRDefault="003C0EFC">
            <w:pPr>
              <w:pStyle w:val="ListParagraph"/>
              <w:numPr>
                <w:ilvl w:val="0"/>
                <w:numId w:val="7"/>
              </w:numPr>
              <w:shd w:val="clear" w:color="auto" w:fill="FFFFFF"/>
              <w:spacing w:after="0"/>
              <w:ind w:left="307"/>
              <w:rPr>
                <w:rFonts w:cs="Arial"/>
                <w:sz w:val="16"/>
                <w:szCs w:val="16"/>
                <w:lang w:val="es-CL"/>
              </w:rPr>
            </w:pPr>
            <w:r w:rsidRPr="00F80677">
              <w:rPr>
                <w:rFonts w:cs="Arial"/>
                <w:sz w:val="16"/>
                <w:szCs w:val="16"/>
                <w:lang w:val="es-CL"/>
              </w:rPr>
              <w:t>El cliente puede contactar a Dell Technologies por teléfono o por una interfaz web 24x7, a fin de informar un problema de Equipo o de Software.</w:t>
            </w:r>
          </w:p>
          <w:p w14:paraId="1AA286CE" w14:textId="77777777" w:rsidR="003C0EFC" w:rsidRPr="00F80677" w:rsidRDefault="003C0EFC">
            <w:pPr>
              <w:pStyle w:val="ListParagraph"/>
              <w:numPr>
                <w:ilvl w:val="0"/>
                <w:numId w:val="7"/>
              </w:numPr>
              <w:shd w:val="clear" w:color="auto" w:fill="FFFFFF"/>
              <w:spacing w:after="0"/>
              <w:ind w:left="307"/>
              <w:rPr>
                <w:rFonts w:cs="Arial"/>
                <w:sz w:val="16"/>
                <w:szCs w:val="16"/>
                <w:lang w:val="es-CL"/>
              </w:rPr>
            </w:pPr>
            <w:r w:rsidRPr="00F80677">
              <w:rPr>
                <w:rFonts w:cs="Arial"/>
                <w:sz w:val="16"/>
                <w:szCs w:val="16"/>
                <w:lang w:val="es-CL"/>
              </w:rPr>
              <w:t xml:space="preserve">Los contactos telefónicos se enviarán a un contacto de soporte técnico remoto para que </w:t>
            </w:r>
            <w:r>
              <w:rPr>
                <w:rFonts w:cs="Arial"/>
                <w:sz w:val="16"/>
                <w:szCs w:val="16"/>
                <w:lang w:val="es-CL"/>
              </w:rPr>
              <w:t>apoye al tribunal con el</w:t>
            </w:r>
            <w:r w:rsidRPr="00F80677">
              <w:rPr>
                <w:rFonts w:cs="Arial"/>
                <w:sz w:val="16"/>
                <w:szCs w:val="16"/>
                <w:lang w:val="es-CL"/>
              </w:rPr>
              <w:t xml:space="preserve"> problema.</w:t>
            </w:r>
          </w:p>
        </w:tc>
      </w:tr>
      <w:tr w:rsidR="003C0EFC" w14:paraId="3E705D00" w14:textId="77777777">
        <w:trPr>
          <w:trHeight w:val="20"/>
        </w:trPr>
        <w:tc>
          <w:tcPr>
            <w:tcW w:w="1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865330" w14:textId="77777777" w:rsidR="003C0EFC" w:rsidRDefault="003C0EFC">
            <w:pPr>
              <w:shd w:val="clear" w:color="auto" w:fill="FFFFFF"/>
              <w:spacing w:after="0"/>
              <w:ind w:left="5"/>
              <w:contextualSpacing/>
              <w:rPr>
                <w:rFonts w:cs="Arial"/>
                <w:color w:val="000000"/>
                <w:spacing w:val="-1"/>
                <w:sz w:val="16"/>
                <w:szCs w:val="16"/>
                <w:lang w:val="es-ES_tradnl"/>
              </w:rPr>
            </w:pPr>
            <w:r w:rsidRPr="001F6CE1">
              <w:rPr>
                <w:rFonts w:cs="Arial"/>
                <w:b/>
                <w:bCs/>
                <w:color w:val="000000"/>
                <w:spacing w:val="-2"/>
                <w:sz w:val="16"/>
                <w:szCs w:val="16"/>
                <w:lang w:val="es-ES_tradnl"/>
              </w:rPr>
              <w:t>SOPORTE EN EL SITIO</w:t>
            </w:r>
          </w:p>
          <w:p w14:paraId="40323666" w14:textId="77777777" w:rsidR="003C0EFC" w:rsidRPr="00F80677" w:rsidRDefault="003C0EFC">
            <w:pPr>
              <w:shd w:val="clear" w:color="auto" w:fill="FFFFFF"/>
              <w:spacing w:after="0"/>
              <w:ind w:left="5"/>
              <w:contextualSpacing/>
              <w:rPr>
                <w:rFonts w:cs="Arial"/>
                <w:b/>
                <w:bCs/>
                <w:sz w:val="16"/>
                <w:szCs w:val="16"/>
              </w:rPr>
            </w:pPr>
            <w:r w:rsidRPr="00F80677">
              <w:rPr>
                <w:rFonts w:cs="Arial"/>
                <w:b/>
                <w:bCs/>
                <w:color w:val="000000"/>
                <w:spacing w:val="-1"/>
                <w:sz w:val="16"/>
                <w:szCs w:val="16"/>
                <w:lang w:val="es-ES_tradnl"/>
              </w:rPr>
              <w:t xml:space="preserve">RESPUESTA DE SERVICIO IN SITU </w:t>
            </w:r>
            <w:r w:rsidRPr="00356FF0">
              <w:rPr>
                <w:rFonts w:cs="Arial"/>
                <w:b/>
                <w:bCs/>
                <w:color w:val="000000"/>
                <w:spacing w:val="-1"/>
                <w:sz w:val="16"/>
                <w:szCs w:val="16"/>
                <w:u w:val="single"/>
                <w:lang w:val="es-ES_tradnl"/>
              </w:rPr>
              <w:t>AL DÍA LABORABLE SIGUIENTE</w:t>
            </w:r>
          </w:p>
        </w:tc>
        <w:tc>
          <w:tcPr>
            <w:tcW w:w="3639" w:type="pct"/>
            <w:tcBorders>
              <w:top w:val="nil"/>
              <w:left w:val="nil"/>
              <w:bottom w:val="single" w:sz="8" w:space="0" w:color="auto"/>
              <w:right w:val="single" w:sz="8" w:space="0" w:color="auto"/>
            </w:tcBorders>
            <w:tcMar>
              <w:top w:w="0" w:type="dxa"/>
              <w:left w:w="108" w:type="dxa"/>
              <w:bottom w:w="0" w:type="dxa"/>
              <w:right w:w="108" w:type="dxa"/>
            </w:tcMar>
            <w:hideMark/>
          </w:tcPr>
          <w:p w14:paraId="615DB85A" w14:textId="77777777" w:rsidR="003C0EFC" w:rsidRDefault="003C0EFC">
            <w:pPr>
              <w:pStyle w:val="ListParagraph"/>
              <w:numPr>
                <w:ilvl w:val="0"/>
                <w:numId w:val="7"/>
              </w:numPr>
              <w:shd w:val="clear" w:color="auto" w:fill="FFFFFF"/>
              <w:spacing w:after="0"/>
              <w:ind w:left="318"/>
              <w:rPr>
                <w:rFonts w:cs="Arial"/>
                <w:color w:val="000000"/>
                <w:sz w:val="16"/>
                <w:szCs w:val="16"/>
                <w:lang w:val="es-ES_tradnl"/>
              </w:rPr>
            </w:pPr>
            <w:r w:rsidRPr="00F80677">
              <w:rPr>
                <w:rFonts w:cs="Arial"/>
                <w:color w:val="000000"/>
                <w:sz w:val="16"/>
                <w:szCs w:val="16"/>
                <w:lang w:val="es-ES_tradnl"/>
              </w:rPr>
              <w:t>Después de aislar el problema y establecer la Respuesta en el sitio como necesaria, Dell Technologies envía al personal autorizado al Sitio de la instalación para que trabaje en el problema.</w:t>
            </w:r>
          </w:p>
          <w:p w14:paraId="6376319B" w14:textId="77777777" w:rsidR="003C0EFC" w:rsidRPr="00F80677" w:rsidRDefault="003C0EFC">
            <w:pPr>
              <w:shd w:val="clear" w:color="auto" w:fill="FFFFFF"/>
              <w:spacing w:after="0"/>
              <w:rPr>
                <w:rFonts w:cs="Arial"/>
                <w:b/>
                <w:bCs/>
                <w:color w:val="000000"/>
                <w:sz w:val="16"/>
                <w:szCs w:val="16"/>
                <w:lang w:val="es-ES_tradnl"/>
              </w:rPr>
            </w:pPr>
            <w:r w:rsidRPr="00F80677">
              <w:rPr>
                <w:rFonts w:cs="Arial"/>
                <w:b/>
                <w:bCs/>
                <w:color w:val="000000"/>
                <w:sz w:val="16"/>
                <w:szCs w:val="16"/>
                <w:lang w:val="es-ES_tradnl"/>
              </w:rPr>
              <w:t>Nivel requerido: Servicio de respuesta en el sitio al siguiente día laboral</w:t>
            </w:r>
          </w:p>
          <w:p w14:paraId="4859EA24" w14:textId="77777777" w:rsidR="003C0EFC" w:rsidRPr="00F80677" w:rsidRDefault="003C0EFC">
            <w:pPr>
              <w:pStyle w:val="ListParagraph"/>
              <w:numPr>
                <w:ilvl w:val="0"/>
                <w:numId w:val="7"/>
              </w:numPr>
              <w:shd w:val="clear" w:color="auto" w:fill="FFFFFF"/>
              <w:spacing w:after="0"/>
              <w:rPr>
                <w:rFonts w:cs="Arial"/>
                <w:color w:val="000000"/>
                <w:sz w:val="16"/>
                <w:szCs w:val="16"/>
                <w:lang w:val="es-ES_tradnl"/>
              </w:rPr>
            </w:pPr>
            <w:r w:rsidRPr="00F80677">
              <w:rPr>
                <w:rFonts w:cs="Arial"/>
                <w:color w:val="000000"/>
                <w:sz w:val="16"/>
                <w:szCs w:val="16"/>
                <w:lang w:val="es-ES_tradnl"/>
              </w:rPr>
              <w:t xml:space="preserve">Después del diagnóstico y de la solución del problema por vía telefónica, es posible que se envíe un técnico a las instalaciones al </w:t>
            </w:r>
            <w:r w:rsidRPr="00F80677">
              <w:rPr>
                <w:rFonts w:cs="Arial"/>
                <w:b/>
                <w:bCs/>
                <w:color w:val="000000"/>
                <w:sz w:val="16"/>
                <w:szCs w:val="16"/>
                <w:lang w:val="es-ES_tradnl"/>
              </w:rPr>
              <w:t>siguiente día laboral</w:t>
            </w:r>
            <w:r w:rsidRPr="00F80677">
              <w:rPr>
                <w:rFonts w:cs="Arial"/>
                <w:color w:val="000000"/>
                <w:sz w:val="16"/>
                <w:szCs w:val="16"/>
                <w:lang w:val="es-ES_tradnl"/>
              </w:rPr>
              <w:t>.</w:t>
            </w:r>
          </w:p>
          <w:p w14:paraId="3C7830F5" w14:textId="77777777" w:rsidR="003C0EFC" w:rsidRPr="00F80677" w:rsidRDefault="003C0EFC">
            <w:pPr>
              <w:pStyle w:val="ListParagraph"/>
              <w:numPr>
                <w:ilvl w:val="0"/>
                <w:numId w:val="7"/>
              </w:numPr>
              <w:shd w:val="clear" w:color="auto" w:fill="FFFFFF"/>
              <w:spacing w:after="0"/>
              <w:rPr>
                <w:rFonts w:cs="Arial"/>
                <w:color w:val="000000"/>
                <w:sz w:val="16"/>
                <w:szCs w:val="16"/>
                <w:lang w:val="es-ES_tradnl"/>
              </w:rPr>
            </w:pPr>
            <w:r w:rsidRPr="00F80677">
              <w:rPr>
                <w:rFonts w:cs="Arial"/>
                <w:color w:val="000000"/>
                <w:sz w:val="16"/>
                <w:szCs w:val="16"/>
                <w:lang w:val="es-ES_tradnl"/>
              </w:rPr>
              <w:t>•Las llamadas recibidas por Dell Technologies después del corte local a la hora local del sitio del cliente pueden requerir un día laboral adicional para que el técnico del servicio llegue a la ubicación del Cliente.</w:t>
            </w:r>
          </w:p>
          <w:p w14:paraId="69FB0496" w14:textId="77777777" w:rsidR="003C0EFC" w:rsidRPr="00F80677" w:rsidRDefault="003C0EFC">
            <w:pPr>
              <w:shd w:val="clear" w:color="auto" w:fill="FFFFFF"/>
              <w:spacing w:after="0"/>
              <w:ind w:left="365"/>
              <w:rPr>
                <w:rFonts w:cs="Arial"/>
                <w:color w:val="000000"/>
                <w:sz w:val="16"/>
                <w:szCs w:val="16"/>
                <w:lang w:val="es-ES_tradnl"/>
              </w:rPr>
            </w:pPr>
          </w:p>
          <w:p w14:paraId="5DEBE9AC" w14:textId="77777777" w:rsidR="003C0EFC" w:rsidRPr="00F80677" w:rsidRDefault="003C0EFC">
            <w:pPr>
              <w:shd w:val="clear" w:color="auto" w:fill="FFFFFF"/>
              <w:spacing w:after="0"/>
              <w:rPr>
                <w:rFonts w:cs="Arial"/>
                <w:color w:val="000000"/>
                <w:sz w:val="16"/>
                <w:szCs w:val="16"/>
                <w:lang w:val="es-ES_tradnl"/>
              </w:rPr>
            </w:pPr>
          </w:p>
        </w:tc>
      </w:tr>
      <w:tr w:rsidR="003C0EFC" w14:paraId="1C20172C" w14:textId="77777777">
        <w:trPr>
          <w:trHeight w:val="20"/>
        </w:trPr>
        <w:tc>
          <w:tcPr>
            <w:tcW w:w="1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ACA9F4" w14:textId="77777777" w:rsidR="003C0EFC" w:rsidRPr="001F6CE1" w:rsidRDefault="003C0EFC">
            <w:pPr>
              <w:shd w:val="clear" w:color="auto" w:fill="FFFFFF"/>
              <w:spacing w:after="0"/>
              <w:ind w:left="14" w:right="149"/>
              <w:contextualSpacing/>
              <w:jc w:val="left"/>
              <w:rPr>
                <w:rFonts w:cs="Arial"/>
                <w:sz w:val="16"/>
                <w:szCs w:val="16"/>
                <w:lang w:val="es-CL"/>
              </w:rPr>
            </w:pPr>
            <w:r>
              <w:rPr>
                <w:rFonts w:cs="Arial"/>
                <w:b/>
                <w:bCs/>
                <w:color w:val="000000"/>
                <w:spacing w:val="-4"/>
                <w:sz w:val="16"/>
                <w:szCs w:val="16"/>
                <w:lang w:val="es-ES_tradnl"/>
              </w:rPr>
              <w:t xml:space="preserve">NIVELES DE GRAVEDAD </w:t>
            </w:r>
          </w:p>
        </w:tc>
        <w:tc>
          <w:tcPr>
            <w:tcW w:w="3639" w:type="pct"/>
            <w:tcBorders>
              <w:top w:val="nil"/>
              <w:left w:val="nil"/>
              <w:bottom w:val="single" w:sz="8" w:space="0" w:color="auto"/>
              <w:right w:val="single" w:sz="8" w:space="0" w:color="auto"/>
            </w:tcBorders>
            <w:tcMar>
              <w:top w:w="0" w:type="dxa"/>
              <w:left w:w="108" w:type="dxa"/>
              <w:bottom w:w="0" w:type="dxa"/>
              <w:right w:w="108" w:type="dxa"/>
            </w:tcMar>
          </w:tcPr>
          <w:p w14:paraId="3600F77E" w14:textId="3D9342A7" w:rsidR="003C0EFC" w:rsidRPr="004068B7" w:rsidRDefault="003C0EFC">
            <w:pPr>
              <w:shd w:val="clear" w:color="auto" w:fill="FFFFFF"/>
              <w:spacing w:after="0"/>
              <w:ind w:right="130"/>
              <w:contextualSpacing/>
              <w:rPr>
                <w:rFonts w:cs="Arial"/>
                <w:color w:val="000000"/>
                <w:spacing w:val="-3"/>
                <w:sz w:val="16"/>
                <w:szCs w:val="16"/>
                <w:lang w:val="es-ES_tradnl"/>
              </w:rPr>
            </w:pPr>
            <w:r w:rsidRPr="004068B7">
              <w:rPr>
                <w:rFonts w:cs="Arial"/>
                <w:color w:val="000000"/>
                <w:spacing w:val="-3"/>
                <w:sz w:val="16"/>
                <w:szCs w:val="16"/>
                <w:lang w:val="es-ES_tradnl"/>
              </w:rPr>
              <w:t xml:space="preserve">GRAVEDAD 1: crítica: pérdida de la capacidad para realizar las funciones esenciales del negocio y </w:t>
            </w:r>
            <w:r w:rsidR="00695FEE" w:rsidRPr="00695FEE">
              <w:rPr>
                <w:rFonts w:cs="Arial"/>
                <w:color w:val="000000"/>
                <w:spacing w:val="-3"/>
                <w:sz w:val="16"/>
                <w:szCs w:val="16"/>
                <w:lang w:val="es-ES_tradnl"/>
              </w:rPr>
              <w:t xml:space="preserve">que </w:t>
            </w:r>
            <w:r w:rsidRPr="004068B7">
              <w:rPr>
                <w:rFonts w:cs="Arial"/>
                <w:color w:val="000000"/>
                <w:spacing w:val="-3"/>
                <w:sz w:val="16"/>
                <w:szCs w:val="16"/>
                <w:lang w:val="es-ES_tradnl"/>
              </w:rPr>
              <w:t>requiere una respuesta inmediata</w:t>
            </w:r>
            <w:r w:rsidR="001E4086">
              <w:rPr>
                <w:rFonts w:cs="Arial"/>
                <w:color w:val="000000"/>
                <w:spacing w:val="-3"/>
                <w:sz w:val="16"/>
                <w:szCs w:val="16"/>
                <w:lang w:val="es-ES_tradnl"/>
              </w:rPr>
              <w:t>.</w:t>
            </w:r>
          </w:p>
          <w:p w14:paraId="61C108F3" w14:textId="13372C0C" w:rsidR="009D5AB7" w:rsidRDefault="003C0EFC" w:rsidP="009D5AB7">
            <w:pPr>
              <w:shd w:val="clear" w:color="auto" w:fill="FFFFFF"/>
              <w:spacing w:after="0"/>
              <w:ind w:right="130"/>
              <w:contextualSpacing/>
              <w:rPr>
                <w:rFonts w:cs="Arial"/>
                <w:color w:val="000000"/>
                <w:spacing w:val="-3"/>
                <w:sz w:val="16"/>
                <w:szCs w:val="16"/>
                <w:lang w:val="es-ES_tradnl"/>
              </w:rPr>
            </w:pPr>
            <w:r w:rsidRPr="004068B7">
              <w:rPr>
                <w:rFonts w:cs="Arial"/>
                <w:color w:val="000000"/>
                <w:spacing w:val="-3"/>
                <w:sz w:val="16"/>
                <w:szCs w:val="16"/>
                <w:lang w:val="es-ES_tradnl"/>
              </w:rPr>
              <w:t xml:space="preserve">GRAVEDAD 2: alta: </w:t>
            </w:r>
            <w:r w:rsidR="009D5AB7" w:rsidRPr="009D5AB7">
              <w:rPr>
                <w:rFonts w:cs="Arial"/>
                <w:color w:val="000000"/>
                <w:spacing w:val="-3"/>
                <w:sz w:val="16"/>
                <w:szCs w:val="16"/>
                <w:lang w:val="es-ES_tradnl"/>
              </w:rPr>
              <w:t>capaz de realizar las funciones comerciales, pero el rendimiento y las funcionalidades se degradaron o se limitaron gravemente.</w:t>
            </w:r>
          </w:p>
          <w:p w14:paraId="104E04F0" w14:textId="44CC03F8" w:rsidR="003C0EFC" w:rsidRPr="001F6CE1" w:rsidRDefault="003C0EFC">
            <w:pPr>
              <w:shd w:val="clear" w:color="auto" w:fill="FFFFFF"/>
              <w:spacing w:after="0"/>
              <w:ind w:right="130"/>
              <w:contextualSpacing/>
              <w:rPr>
                <w:rFonts w:cs="Arial"/>
                <w:color w:val="000000"/>
                <w:spacing w:val="-3"/>
                <w:sz w:val="16"/>
                <w:szCs w:val="16"/>
                <w:lang w:val="es-ES_tradnl"/>
              </w:rPr>
            </w:pPr>
            <w:r w:rsidRPr="004068B7">
              <w:rPr>
                <w:rFonts w:cs="Arial"/>
                <w:color w:val="000000"/>
                <w:spacing w:val="-3"/>
                <w:sz w:val="16"/>
                <w:szCs w:val="16"/>
                <w:lang w:val="es-ES_tradnl"/>
              </w:rPr>
              <w:t>GRAVEDAD 3: media/baja: mínimo impacto o ningún impacto en el negocio.</w:t>
            </w:r>
          </w:p>
        </w:tc>
      </w:tr>
      <w:tr w:rsidR="003C0EFC" w14:paraId="763A09C1" w14:textId="77777777">
        <w:trPr>
          <w:trHeight w:val="20"/>
        </w:trPr>
        <w:tc>
          <w:tcPr>
            <w:tcW w:w="1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25BE5D" w14:textId="77777777" w:rsidR="003C0EFC" w:rsidRPr="001F6CE1" w:rsidRDefault="003C0EFC">
            <w:pPr>
              <w:shd w:val="clear" w:color="auto" w:fill="FFFFFF"/>
              <w:spacing w:after="0"/>
              <w:ind w:firstLine="5"/>
              <w:contextualSpacing/>
              <w:jc w:val="left"/>
              <w:rPr>
                <w:rFonts w:cs="Arial"/>
                <w:sz w:val="16"/>
                <w:szCs w:val="16"/>
                <w:lang w:val="es-CL"/>
              </w:rPr>
            </w:pPr>
            <w:r w:rsidRPr="004068B7">
              <w:rPr>
                <w:rFonts w:cs="Arial"/>
                <w:b/>
                <w:bCs/>
                <w:color w:val="000000"/>
                <w:spacing w:val="-6"/>
                <w:sz w:val="16"/>
                <w:szCs w:val="16"/>
                <w:lang w:val="es-ES_tradnl"/>
              </w:rPr>
              <w:t>ENTREGA DE PIEZAS DE REEMPLAZO</w:t>
            </w:r>
          </w:p>
        </w:tc>
        <w:tc>
          <w:tcPr>
            <w:tcW w:w="3639" w:type="pct"/>
            <w:tcBorders>
              <w:top w:val="nil"/>
              <w:left w:val="nil"/>
              <w:bottom w:val="single" w:sz="8" w:space="0" w:color="auto"/>
              <w:right w:val="single" w:sz="8" w:space="0" w:color="auto"/>
            </w:tcBorders>
            <w:tcMar>
              <w:top w:w="0" w:type="dxa"/>
              <w:left w:w="108" w:type="dxa"/>
              <w:bottom w:w="0" w:type="dxa"/>
              <w:right w:w="108" w:type="dxa"/>
            </w:tcMar>
          </w:tcPr>
          <w:p w14:paraId="4104C549" w14:textId="77777777" w:rsidR="003C0EFC" w:rsidRDefault="003C0EFC">
            <w:pPr>
              <w:pStyle w:val="ListParagraph"/>
              <w:numPr>
                <w:ilvl w:val="0"/>
                <w:numId w:val="8"/>
              </w:numPr>
              <w:shd w:val="clear" w:color="auto" w:fill="FFFFFF"/>
              <w:spacing w:after="0"/>
              <w:ind w:left="318"/>
              <w:rPr>
                <w:rFonts w:cs="Arial"/>
                <w:sz w:val="16"/>
                <w:szCs w:val="16"/>
                <w:lang w:val="es-ES_tradnl"/>
              </w:rPr>
            </w:pPr>
            <w:r>
              <w:rPr>
                <w:rFonts w:cs="Arial"/>
                <w:sz w:val="16"/>
                <w:szCs w:val="16"/>
                <w:lang w:val="es-ES_tradnl"/>
              </w:rPr>
              <w:t xml:space="preserve">Se deberán de proporcionar las </w:t>
            </w:r>
            <w:r w:rsidRPr="004068B7">
              <w:rPr>
                <w:rFonts w:cs="Arial"/>
                <w:sz w:val="16"/>
                <w:szCs w:val="16"/>
                <w:lang w:val="es-ES_tradnl"/>
              </w:rPr>
              <w:t xml:space="preserve">piezas de reemplazo cuando </w:t>
            </w:r>
            <w:r>
              <w:rPr>
                <w:rFonts w:cs="Arial"/>
                <w:sz w:val="16"/>
                <w:szCs w:val="16"/>
                <w:lang w:val="es-ES_tradnl"/>
              </w:rPr>
              <w:t xml:space="preserve">el fabricante </w:t>
            </w:r>
            <w:r w:rsidRPr="004068B7">
              <w:rPr>
                <w:rFonts w:cs="Arial"/>
                <w:sz w:val="16"/>
                <w:szCs w:val="16"/>
                <w:lang w:val="es-ES_tradnl"/>
              </w:rPr>
              <w:t>lo considere necesario.</w:t>
            </w:r>
          </w:p>
          <w:p w14:paraId="6F1150A4" w14:textId="77777777" w:rsidR="003C0EFC" w:rsidRDefault="003C0EFC">
            <w:pPr>
              <w:pStyle w:val="ListParagraph"/>
              <w:numPr>
                <w:ilvl w:val="0"/>
                <w:numId w:val="8"/>
              </w:numPr>
              <w:shd w:val="clear" w:color="auto" w:fill="FFFFFF"/>
              <w:spacing w:after="0"/>
              <w:ind w:left="318"/>
              <w:rPr>
                <w:rFonts w:cs="Arial"/>
                <w:sz w:val="16"/>
                <w:szCs w:val="16"/>
                <w:lang w:val="es-ES_tradnl"/>
              </w:rPr>
            </w:pPr>
            <w:r>
              <w:rPr>
                <w:rFonts w:cs="Arial"/>
                <w:sz w:val="16"/>
                <w:szCs w:val="16"/>
                <w:lang w:val="es-ES_tradnl"/>
              </w:rPr>
              <w:t>U</w:t>
            </w:r>
            <w:r w:rsidRPr="004068B7">
              <w:rPr>
                <w:rFonts w:cs="Arial"/>
                <w:sz w:val="16"/>
                <w:szCs w:val="16"/>
                <w:lang w:val="es-ES_tradnl"/>
              </w:rPr>
              <w:t xml:space="preserve">na respuesta de servicio al siguiente día laboral local, durante el horario comercial normal, después de que </w:t>
            </w:r>
            <w:r>
              <w:rPr>
                <w:rFonts w:cs="Arial"/>
                <w:sz w:val="16"/>
                <w:szCs w:val="16"/>
                <w:lang w:val="es-ES_tradnl"/>
              </w:rPr>
              <w:t>el fabricante</w:t>
            </w:r>
            <w:r w:rsidRPr="004068B7">
              <w:rPr>
                <w:rFonts w:cs="Arial"/>
                <w:sz w:val="16"/>
                <w:szCs w:val="16"/>
                <w:lang w:val="es-ES_tradnl"/>
              </w:rPr>
              <w:t xml:space="preserve"> considere que es necesaria una entrega de piezas de reemplazo. Una pieza del mismo día laboral es la que, cuando se produce una falla, puede deshabilitar el Producto cubierto, lo que causa la pérdida de la capacidad de realizar las funciones críticas del negocio y requiere respuesta inmediata. Las piezas consideradas no críticas incluyen, entre otros, los biseles, los chasis mecánicos, las unidades de disco duro vacías, los kits de rieles y los accesorios de manejo de cables. Las piezas que pueden considerarse críticas son: placas madre, CPU, módulos de memoria seleccionados y unidades de disco duro.</w:t>
            </w:r>
          </w:p>
          <w:p w14:paraId="064F9C97" w14:textId="77777777" w:rsidR="003C0EFC" w:rsidRDefault="003C0EFC">
            <w:pPr>
              <w:pStyle w:val="ListParagraph"/>
              <w:numPr>
                <w:ilvl w:val="0"/>
                <w:numId w:val="8"/>
              </w:numPr>
              <w:shd w:val="clear" w:color="auto" w:fill="FFFFFF"/>
              <w:spacing w:after="0"/>
              <w:ind w:left="318"/>
              <w:rPr>
                <w:rFonts w:cs="Arial"/>
                <w:sz w:val="16"/>
                <w:szCs w:val="16"/>
                <w:lang w:val="es-ES_tradnl"/>
              </w:rPr>
            </w:pPr>
            <w:r w:rsidRPr="00DB45ED">
              <w:rPr>
                <w:rFonts w:cs="Arial"/>
                <w:sz w:val="16"/>
                <w:szCs w:val="16"/>
                <w:lang w:val="es-ES_tradnl"/>
              </w:rPr>
              <w:t>Los tiempos límites del envío local del país pueden afectar la entrega de piezas de reemplazo el mismo día o al siguiente día laboral local.</w:t>
            </w:r>
          </w:p>
          <w:p w14:paraId="37370DD2" w14:textId="77777777" w:rsidR="003C0EFC" w:rsidRDefault="003C0EFC">
            <w:pPr>
              <w:pStyle w:val="ListParagraph"/>
              <w:numPr>
                <w:ilvl w:val="0"/>
                <w:numId w:val="8"/>
              </w:numPr>
              <w:shd w:val="clear" w:color="auto" w:fill="FFFFFF"/>
              <w:spacing w:after="0"/>
              <w:ind w:left="318"/>
              <w:rPr>
                <w:rFonts w:cs="Arial"/>
                <w:sz w:val="16"/>
                <w:szCs w:val="16"/>
                <w:lang w:val="es-ES_tradnl"/>
              </w:rPr>
            </w:pPr>
            <w:r>
              <w:rPr>
                <w:rFonts w:cs="Arial"/>
                <w:sz w:val="16"/>
                <w:szCs w:val="16"/>
                <w:lang w:val="es-ES_tradnl"/>
              </w:rPr>
              <w:t xml:space="preserve">El fabricante </w:t>
            </w:r>
            <w:r w:rsidRPr="00DB45ED">
              <w:rPr>
                <w:rFonts w:cs="Arial"/>
                <w:sz w:val="16"/>
                <w:szCs w:val="16"/>
                <w:lang w:val="es-ES_tradnl"/>
              </w:rPr>
              <w:t>realiza</w:t>
            </w:r>
            <w:r>
              <w:rPr>
                <w:rFonts w:cs="Arial"/>
                <w:sz w:val="16"/>
                <w:szCs w:val="16"/>
                <w:lang w:val="es-ES_tradnl"/>
              </w:rPr>
              <w:t>rá</w:t>
            </w:r>
            <w:r w:rsidRPr="00DB45ED">
              <w:rPr>
                <w:rFonts w:cs="Arial"/>
                <w:sz w:val="16"/>
                <w:szCs w:val="16"/>
                <w:lang w:val="es-ES_tradnl"/>
              </w:rPr>
              <w:t xml:space="preserve"> la instalación de todas las piezas de reemplazo como parte de la Respuesta en el sitio, pero el </w:t>
            </w:r>
            <w:r>
              <w:rPr>
                <w:rFonts w:cs="Arial"/>
                <w:sz w:val="16"/>
                <w:szCs w:val="16"/>
                <w:lang w:val="es-ES_tradnl"/>
              </w:rPr>
              <w:t>Tribunal</w:t>
            </w:r>
            <w:r w:rsidRPr="00DB45ED">
              <w:rPr>
                <w:rFonts w:cs="Arial"/>
                <w:sz w:val="16"/>
                <w:szCs w:val="16"/>
                <w:lang w:val="es-ES_tradnl"/>
              </w:rPr>
              <w:t xml:space="preserve"> tiene la opción de realizar la instalación de Unidades reemplazables por el cliente (CRU). </w:t>
            </w:r>
          </w:p>
          <w:p w14:paraId="5619F745" w14:textId="77777777" w:rsidR="003C0EFC" w:rsidRDefault="003C0EFC">
            <w:pPr>
              <w:pStyle w:val="ListParagraph"/>
              <w:numPr>
                <w:ilvl w:val="0"/>
                <w:numId w:val="8"/>
              </w:numPr>
              <w:shd w:val="clear" w:color="auto" w:fill="FFFFFF"/>
              <w:spacing w:after="0"/>
              <w:ind w:left="318"/>
              <w:rPr>
                <w:rFonts w:cs="Arial"/>
                <w:sz w:val="16"/>
                <w:szCs w:val="16"/>
                <w:lang w:val="es-ES_tradnl"/>
              </w:rPr>
            </w:pPr>
            <w:r w:rsidRPr="00DB45ED">
              <w:rPr>
                <w:rFonts w:cs="Arial"/>
                <w:sz w:val="16"/>
                <w:szCs w:val="16"/>
                <w:lang w:val="es-ES_tradnl"/>
              </w:rPr>
              <w:t xml:space="preserve">Si </w:t>
            </w:r>
            <w:r>
              <w:rPr>
                <w:rFonts w:cs="Arial"/>
                <w:sz w:val="16"/>
                <w:szCs w:val="16"/>
                <w:lang w:val="es-ES_tradnl"/>
              </w:rPr>
              <w:t>el fabricante</w:t>
            </w:r>
            <w:r w:rsidRPr="00DB45ED">
              <w:rPr>
                <w:rFonts w:cs="Arial"/>
                <w:sz w:val="16"/>
                <w:szCs w:val="16"/>
                <w:lang w:val="es-ES_tradnl"/>
              </w:rPr>
              <w:t xml:space="preserve"> instala la pieza de reemplazo, hará arreglos para su devolución a una instalación de</w:t>
            </w:r>
            <w:r>
              <w:rPr>
                <w:rFonts w:cs="Arial"/>
                <w:sz w:val="16"/>
                <w:szCs w:val="16"/>
                <w:lang w:val="es-ES_tradnl"/>
              </w:rPr>
              <w:t>l mismo</w:t>
            </w:r>
            <w:r w:rsidRPr="00DB45ED">
              <w:rPr>
                <w:rFonts w:cs="Arial"/>
                <w:sz w:val="16"/>
                <w:szCs w:val="16"/>
                <w:lang w:val="es-ES_tradnl"/>
              </w:rPr>
              <w:t xml:space="preserve">. Si el </w:t>
            </w:r>
            <w:r>
              <w:rPr>
                <w:rFonts w:cs="Arial"/>
                <w:sz w:val="16"/>
                <w:szCs w:val="16"/>
                <w:lang w:val="es-ES_tradnl"/>
              </w:rPr>
              <w:t>Tribunal</w:t>
            </w:r>
            <w:r w:rsidRPr="00DB45ED">
              <w:rPr>
                <w:rFonts w:cs="Arial"/>
                <w:sz w:val="16"/>
                <w:szCs w:val="16"/>
                <w:lang w:val="es-ES_tradnl"/>
              </w:rPr>
              <w:t xml:space="preserve"> instala la CRU, es responsable de devolver la CRU reemplazada a una instalación designada por</w:t>
            </w:r>
            <w:r>
              <w:rPr>
                <w:rFonts w:cs="Arial"/>
                <w:sz w:val="16"/>
                <w:szCs w:val="16"/>
                <w:lang w:val="es-ES_tradnl"/>
              </w:rPr>
              <w:t xml:space="preserve"> el fabricante</w:t>
            </w:r>
            <w:r w:rsidRPr="00DB45ED">
              <w:rPr>
                <w:rFonts w:cs="Arial"/>
                <w:sz w:val="16"/>
                <w:szCs w:val="16"/>
                <w:lang w:val="es-ES_tradnl"/>
              </w:rPr>
              <w:t>.</w:t>
            </w:r>
          </w:p>
          <w:p w14:paraId="3D3004EF" w14:textId="77777777" w:rsidR="003C0EFC" w:rsidRPr="00DB45ED" w:rsidRDefault="003C0EFC">
            <w:pPr>
              <w:pStyle w:val="ListParagraph"/>
              <w:numPr>
                <w:ilvl w:val="0"/>
                <w:numId w:val="8"/>
              </w:numPr>
              <w:shd w:val="clear" w:color="auto" w:fill="FFFFFF"/>
              <w:spacing w:after="0"/>
              <w:ind w:left="318"/>
              <w:rPr>
                <w:rFonts w:cs="Arial"/>
                <w:sz w:val="16"/>
                <w:szCs w:val="16"/>
                <w:lang w:val="es-ES_tradnl"/>
              </w:rPr>
            </w:pPr>
            <w:r w:rsidRPr="00DB45ED">
              <w:rPr>
                <w:rFonts w:cs="Arial"/>
                <w:sz w:val="16"/>
                <w:szCs w:val="16"/>
                <w:lang w:val="es-ES_tradnl"/>
              </w:rPr>
              <w:t>Si el técnico de</w:t>
            </w:r>
            <w:r>
              <w:rPr>
                <w:rFonts w:cs="Arial"/>
                <w:sz w:val="16"/>
                <w:szCs w:val="16"/>
                <w:lang w:val="es-ES_tradnl"/>
              </w:rPr>
              <w:t xml:space="preserve">l Fabricante </w:t>
            </w:r>
            <w:r w:rsidRPr="00DB45ED">
              <w:rPr>
                <w:rFonts w:cs="Arial"/>
                <w:sz w:val="16"/>
                <w:szCs w:val="16"/>
                <w:lang w:val="es-ES_tradnl"/>
              </w:rPr>
              <w:t xml:space="preserve">determina que el Producto cubierto debe ser reemplazado en su totalidad, </w:t>
            </w:r>
            <w:r>
              <w:rPr>
                <w:rFonts w:cs="Arial"/>
                <w:sz w:val="16"/>
                <w:szCs w:val="16"/>
                <w:lang w:val="es-ES_tradnl"/>
              </w:rPr>
              <w:t>el fabricante</w:t>
            </w:r>
            <w:r w:rsidRPr="00DB45ED">
              <w:rPr>
                <w:rFonts w:cs="Arial"/>
                <w:sz w:val="16"/>
                <w:szCs w:val="16"/>
                <w:lang w:val="es-ES_tradnl"/>
              </w:rPr>
              <w:t xml:space="preserve"> se reserva el derecho a enviar al Cliente una unidad de reemplazo completa. Es posible que los reemplazos de unidades completas no tengan existencias para el mismo día y que haya tiempos de respuesta prolongados para la llegada de un reemplazo de una unidad completa en su ubicación, según el lugar donde se encuentre y el tipo de producto que se va a reemplazar.</w:t>
            </w:r>
          </w:p>
        </w:tc>
      </w:tr>
      <w:tr w:rsidR="003C0EFC" w14:paraId="333A1C38" w14:textId="77777777">
        <w:trPr>
          <w:trHeight w:val="20"/>
        </w:trPr>
        <w:tc>
          <w:tcPr>
            <w:tcW w:w="1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953583" w14:textId="77777777" w:rsidR="003C0EFC" w:rsidRPr="004068B7" w:rsidRDefault="003C0EFC">
            <w:pPr>
              <w:shd w:val="clear" w:color="auto" w:fill="FFFFFF"/>
              <w:spacing w:after="0"/>
              <w:ind w:firstLine="5"/>
              <w:contextualSpacing/>
              <w:jc w:val="left"/>
              <w:rPr>
                <w:rFonts w:cs="Arial"/>
                <w:b/>
                <w:bCs/>
                <w:color w:val="000000"/>
                <w:spacing w:val="-6"/>
                <w:sz w:val="16"/>
                <w:szCs w:val="16"/>
                <w:lang w:val="es-ES_tradnl"/>
              </w:rPr>
            </w:pPr>
            <w:r w:rsidRPr="00974FF6">
              <w:rPr>
                <w:rFonts w:cs="Arial"/>
                <w:b/>
                <w:bCs/>
                <w:color w:val="000000"/>
                <w:spacing w:val="-6"/>
                <w:sz w:val="16"/>
                <w:szCs w:val="16"/>
                <w:lang w:val="es-ES_tradnl"/>
              </w:rPr>
              <w:t>DERECHOS A NUEVAS VERSIONES DE SOFTWARE</w:t>
            </w:r>
          </w:p>
        </w:tc>
        <w:tc>
          <w:tcPr>
            <w:tcW w:w="3639" w:type="pct"/>
            <w:tcBorders>
              <w:top w:val="nil"/>
              <w:left w:val="nil"/>
              <w:bottom w:val="single" w:sz="8" w:space="0" w:color="auto"/>
              <w:right w:val="single" w:sz="8" w:space="0" w:color="auto"/>
            </w:tcBorders>
            <w:tcMar>
              <w:top w:w="0" w:type="dxa"/>
              <w:left w:w="108" w:type="dxa"/>
              <w:bottom w:w="0" w:type="dxa"/>
              <w:right w:w="108" w:type="dxa"/>
            </w:tcMar>
          </w:tcPr>
          <w:p w14:paraId="1632BAEF" w14:textId="77777777" w:rsidR="003C0EFC" w:rsidRDefault="003C0EFC">
            <w:pPr>
              <w:pStyle w:val="ListParagraph"/>
              <w:numPr>
                <w:ilvl w:val="0"/>
                <w:numId w:val="8"/>
              </w:numPr>
              <w:shd w:val="clear" w:color="auto" w:fill="FFFFFF"/>
              <w:spacing w:after="0"/>
              <w:ind w:left="318"/>
              <w:rPr>
                <w:rFonts w:cs="Arial"/>
                <w:sz w:val="16"/>
                <w:szCs w:val="16"/>
                <w:lang w:val="es-ES_tradnl"/>
              </w:rPr>
            </w:pPr>
            <w:r>
              <w:rPr>
                <w:rFonts w:cs="Arial"/>
                <w:sz w:val="16"/>
                <w:szCs w:val="16"/>
                <w:lang w:val="es-ES_tradnl"/>
              </w:rPr>
              <w:t xml:space="preserve">El fabricante incluirá </w:t>
            </w:r>
            <w:r w:rsidRPr="00974FF6">
              <w:rPr>
                <w:rFonts w:cs="Arial"/>
                <w:sz w:val="16"/>
                <w:szCs w:val="16"/>
                <w:lang w:val="es-ES_tradnl"/>
              </w:rPr>
              <w:t xml:space="preserve">los derechos sobre las versiones de software nuevas que </w:t>
            </w:r>
            <w:r>
              <w:rPr>
                <w:rFonts w:cs="Arial"/>
                <w:sz w:val="16"/>
                <w:szCs w:val="16"/>
                <w:lang w:val="es-ES_tradnl"/>
              </w:rPr>
              <w:t>se</w:t>
            </w:r>
            <w:r w:rsidRPr="00974FF6">
              <w:rPr>
                <w:rFonts w:cs="Arial"/>
                <w:sz w:val="16"/>
                <w:szCs w:val="16"/>
                <w:lang w:val="es-ES_tradnl"/>
              </w:rPr>
              <w:t xml:space="preserve"> ofrece en general</w:t>
            </w:r>
          </w:p>
        </w:tc>
      </w:tr>
      <w:tr w:rsidR="003C0EFC" w14:paraId="39BF9320" w14:textId="77777777">
        <w:trPr>
          <w:trHeight w:val="20"/>
        </w:trPr>
        <w:tc>
          <w:tcPr>
            <w:tcW w:w="1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7596F6D" w14:textId="77777777" w:rsidR="003C0EFC" w:rsidRPr="00974FF6" w:rsidRDefault="003C0EFC">
            <w:pPr>
              <w:shd w:val="clear" w:color="auto" w:fill="FFFFFF"/>
              <w:spacing w:after="0"/>
              <w:ind w:firstLine="5"/>
              <w:contextualSpacing/>
              <w:jc w:val="left"/>
              <w:rPr>
                <w:rFonts w:cs="Arial"/>
                <w:b/>
                <w:bCs/>
                <w:color w:val="000000"/>
                <w:spacing w:val="-6"/>
                <w:sz w:val="16"/>
                <w:szCs w:val="16"/>
                <w:lang w:val="es-ES_tradnl"/>
              </w:rPr>
            </w:pPr>
            <w:r w:rsidRPr="00974FF6">
              <w:rPr>
                <w:rFonts w:cs="Arial"/>
                <w:b/>
                <w:bCs/>
                <w:color w:val="000000"/>
                <w:spacing w:val="-6"/>
                <w:sz w:val="16"/>
                <w:szCs w:val="16"/>
                <w:lang w:val="es-ES_tradnl"/>
              </w:rPr>
              <w:t>INSTALACIÓN DE NUEVAS VERSIONES DE SOFTWARE</w:t>
            </w:r>
          </w:p>
        </w:tc>
        <w:tc>
          <w:tcPr>
            <w:tcW w:w="3639" w:type="pct"/>
            <w:tcBorders>
              <w:top w:val="nil"/>
              <w:left w:val="nil"/>
              <w:bottom w:val="single" w:sz="8" w:space="0" w:color="auto"/>
              <w:right w:val="single" w:sz="8" w:space="0" w:color="auto"/>
            </w:tcBorders>
            <w:tcMar>
              <w:top w:w="0" w:type="dxa"/>
              <w:left w:w="108" w:type="dxa"/>
              <w:bottom w:w="0" w:type="dxa"/>
              <w:right w:w="108" w:type="dxa"/>
            </w:tcMar>
          </w:tcPr>
          <w:p w14:paraId="1D1495B2" w14:textId="77777777" w:rsidR="003C0EFC" w:rsidRDefault="003C0EFC">
            <w:pPr>
              <w:pStyle w:val="ListParagraph"/>
              <w:numPr>
                <w:ilvl w:val="0"/>
                <w:numId w:val="8"/>
              </w:numPr>
              <w:shd w:val="clear" w:color="auto" w:fill="FFFFFF"/>
              <w:spacing w:after="0"/>
              <w:ind w:left="318"/>
              <w:rPr>
                <w:rFonts w:cs="Arial"/>
                <w:sz w:val="16"/>
                <w:szCs w:val="16"/>
                <w:lang w:val="es-ES_tradnl"/>
              </w:rPr>
            </w:pPr>
            <w:r w:rsidRPr="00974FF6">
              <w:rPr>
                <w:rFonts w:cs="Arial"/>
                <w:sz w:val="16"/>
                <w:szCs w:val="16"/>
                <w:lang w:val="es-ES_tradnl"/>
              </w:rPr>
              <w:t xml:space="preserve">El </w:t>
            </w:r>
            <w:r>
              <w:rPr>
                <w:rFonts w:cs="Arial"/>
                <w:sz w:val="16"/>
                <w:szCs w:val="16"/>
                <w:lang w:val="es-ES_tradnl"/>
              </w:rPr>
              <w:t>Tribunal</w:t>
            </w:r>
            <w:r w:rsidRPr="00974FF6">
              <w:rPr>
                <w:rFonts w:cs="Arial"/>
                <w:sz w:val="16"/>
                <w:szCs w:val="16"/>
                <w:lang w:val="es-ES_tradnl"/>
              </w:rPr>
              <w:t xml:space="preserve"> realiza</w:t>
            </w:r>
            <w:r>
              <w:rPr>
                <w:rFonts w:cs="Arial"/>
                <w:sz w:val="16"/>
                <w:szCs w:val="16"/>
                <w:lang w:val="es-ES_tradnl"/>
              </w:rPr>
              <w:t xml:space="preserve">rá </w:t>
            </w:r>
            <w:r w:rsidRPr="00974FF6">
              <w:rPr>
                <w:rFonts w:cs="Arial"/>
                <w:sz w:val="16"/>
                <w:szCs w:val="16"/>
                <w:lang w:val="es-ES_tradnl"/>
              </w:rPr>
              <w:t xml:space="preserve">la instalación de nuevas versiones de software, a menos que </w:t>
            </w:r>
            <w:r>
              <w:rPr>
                <w:rFonts w:cs="Arial"/>
                <w:sz w:val="16"/>
                <w:szCs w:val="16"/>
                <w:lang w:val="es-ES_tradnl"/>
              </w:rPr>
              <w:t>el fabricante</w:t>
            </w:r>
            <w:r w:rsidRPr="00974FF6">
              <w:rPr>
                <w:rFonts w:cs="Arial"/>
                <w:sz w:val="16"/>
                <w:szCs w:val="16"/>
                <w:lang w:val="es-ES_tradnl"/>
              </w:rPr>
              <w:t xml:space="preserve"> considere </w:t>
            </w:r>
            <w:r>
              <w:rPr>
                <w:rFonts w:cs="Arial"/>
                <w:sz w:val="16"/>
                <w:szCs w:val="16"/>
                <w:lang w:val="es-ES_tradnl"/>
              </w:rPr>
              <w:t xml:space="preserve">otro escenario. </w:t>
            </w:r>
          </w:p>
        </w:tc>
      </w:tr>
      <w:tr w:rsidR="003C0EFC" w14:paraId="4C0611F7" w14:textId="77777777">
        <w:trPr>
          <w:trHeight w:val="20"/>
        </w:trPr>
        <w:tc>
          <w:tcPr>
            <w:tcW w:w="1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7BF4B7" w14:textId="77777777" w:rsidR="003C0EFC" w:rsidRPr="00C4716C" w:rsidRDefault="003C0EFC">
            <w:pPr>
              <w:shd w:val="clear" w:color="auto" w:fill="FFFFFF"/>
              <w:spacing w:after="0"/>
              <w:ind w:right="658"/>
              <w:contextualSpacing/>
              <w:jc w:val="left"/>
              <w:rPr>
                <w:rFonts w:cs="Arial"/>
                <w:b/>
                <w:bCs/>
                <w:sz w:val="16"/>
                <w:szCs w:val="16"/>
                <w:lang w:val="es-CL"/>
              </w:rPr>
            </w:pPr>
            <w:r w:rsidRPr="00356FF0">
              <w:rPr>
                <w:rFonts w:cs="Arial"/>
                <w:b/>
                <w:bCs/>
                <w:sz w:val="16"/>
                <w:szCs w:val="16"/>
                <w:lang w:val="es-CL"/>
              </w:rPr>
              <w:t>ACCESO A HERRAMIENTAS DE SOPORTE EN LÍNEA 24X7</w:t>
            </w:r>
          </w:p>
        </w:tc>
        <w:tc>
          <w:tcPr>
            <w:tcW w:w="3639" w:type="pct"/>
            <w:tcBorders>
              <w:top w:val="nil"/>
              <w:left w:val="nil"/>
              <w:bottom w:val="single" w:sz="8" w:space="0" w:color="auto"/>
              <w:right w:val="single" w:sz="8" w:space="0" w:color="auto"/>
            </w:tcBorders>
            <w:tcMar>
              <w:top w:w="0" w:type="dxa"/>
              <w:left w:w="108" w:type="dxa"/>
              <w:bottom w:w="0" w:type="dxa"/>
              <w:right w:w="108" w:type="dxa"/>
            </w:tcMar>
          </w:tcPr>
          <w:p w14:paraId="7F67CBE5" w14:textId="77777777" w:rsidR="003C0EFC" w:rsidRPr="00C4716C" w:rsidRDefault="003C0EFC">
            <w:pPr>
              <w:pStyle w:val="ListParagraph"/>
              <w:numPr>
                <w:ilvl w:val="0"/>
                <w:numId w:val="9"/>
              </w:numPr>
              <w:shd w:val="clear" w:color="auto" w:fill="FFFFFF"/>
              <w:spacing w:after="0"/>
              <w:ind w:left="318" w:right="240"/>
              <w:rPr>
                <w:rFonts w:cs="Arial"/>
                <w:sz w:val="16"/>
                <w:szCs w:val="16"/>
                <w:lang w:val="es-CL"/>
              </w:rPr>
            </w:pPr>
            <w:r>
              <w:rPr>
                <w:rFonts w:cs="Arial"/>
                <w:sz w:val="16"/>
                <w:szCs w:val="16"/>
                <w:lang w:val="es-CL"/>
              </w:rPr>
              <w:t xml:space="preserve">El Tribunal tendrá </w:t>
            </w:r>
            <w:r w:rsidRPr="00356FF0">
              <w:rPr>
                <w:rFonts w:cs="Arial"/>
                <w:sz w:val="16"/>
                <w:szCs w:val="16"/>
                <w:lang w:val="es-CL"/>
              </w:rPr>
              <w:t>acceso 24x7 a las herramientas de soporte técnico de</w:t>
            </w:r>
            <w:r>
              <w:rPr>
                <w:rFonts w:cs="Arial"/>
                <w:sz w:val="16"/>
                <w:szCs w:val="16"/>
                <w:lang w:val="es-CL"/>
              </w:rPr>
              <w:t xml:space="preserve">l fabricante </w:t>
            </w:r>
            <w:r w:rsidRPr="00356FF0">
              <w:rPr>
                <w:rFonts w:cs="Arial"/>
                <w:sz w:val="16"/>
                <w:szCs w:val="16"/>
                <w:lang w:val="es-CL"/>
              </w:rPr>
              <w:t>basadas en web y de autoayuda a través del sitio de soporte en línea</w:t>
            </w:r>
            <w:r>
              <w:rPr>
                <w:rFonts w:cs="Arial"/>
                <w:sz w:val="16"/>
                <w:szCs w:val="16"/>
                <w:lang w:val="es-CL"/>
              </w:rPr>
              <w:t>.</w:t>
            </w:r>
          </w:p>
        </w:tc>
      </w:tr>
    </w:tbl>
    <w:p w14:paraId="0976F1C7" w14:textId="5140AB14" w:rsidR="003C0EFC" w:rsidRDefault="003C0EFC" w:rsidP="003C0EFC">
      <w:pPr>
        <w:pStyle w:val="Caption"/>
        <w:spacing w:after="0"/>
        <w:contextualSpacing/>
        <w:jc w:val="center"/>
        <w:rPr>
          <w:rFonts w:ascii="Arial" w:hAnsi="Arial" w:cs="Arial"/>
          <w:sz w:val="16"/>
          <w:szCs w:val="16"/>
        </w:rPr>
      </w:pPr>
      <w:r w:rsidRPr="00BE61E0">
        <w:rPr>
          <w:rFonts w:ascii="Arial" w:hAnsi="Arial" w:cs="Arial"/>
          <w:b/>
          <w:bCs/>
          <w:sz w:val="16"/>
          <w:szCs w:val="16"/>
        </w:rPr>
        <w:t xml:space="preserve">Tabla </w:t>
      </w:r>
      <w:r>
        <w:rPr>
          <w:rFonts w:ascii="Arial" w:hAnsi="Arial" w:cs="Arial"/>
          <w:b/>
          <w:bCs/>
          <w:sz w:val="16"/>
          <w:szCs w:val="16"/>
        </w:rPr>
        <w:t>3</w:t>
      </w:r>
      <w:r w:rsidRPr="00BE61E0">
        <w:rPr>
          <w:rFonts w:ascii="Arial" w:hAnsi="Arial" w:cs="Arial"/>
          <w:sz w:val="16"/>
          <w:szCs w:val="16"/>
        </w:rPr>
        <w:t>. Servicios</w:t>
      </w:r>
      <w:r>
        <w:rPr>
          <w:rFonts w:ascii="Arial" w:hAnsi="Arial" w:cs="Arial"/>
          <w:sz w:val="16"/>
          <w:szCs w:val="16"/>
        </w:rPr>
        <w:t xml:space="preserve"> que se deberán</w:t>
      </w:r>
      <w:r w:rsidRPr="00BE61E0">
        <w:rPr>
          <w:rFonts w:ascii="Arial" w:hAnsi="Arial" w:cs="Arial"/>
          <w:sz w:val="16"/>
          <w:szCs w:val="16"/>
        </w:rPr>
        <w:t xml:space="preserve"> inclui</w:t>
      </w:r>
      <w:r>
        <w:rPr>
          <w:rFonts w:ascii="Arial" w:hAnsi="Arial" w:cs="Arial"/>
          <w:sz w:val="16"/>
          <w:szCs w:val="16"/>
        </w:rPr>
        <w:t>r para la</w:t>
      </w:r>
      <w:r w:rsidRPr="00BE61E0">
        <w:rPr>
          <w:rFonts w:ascii="Arial" w:hAnsi="Arial" w:cs="Arial"/>
          <w:sz w:val="16"/>
          <w:szCs w:val="16"/>
        </w:rPr>
        <w:t xml:space="preserve"> Partida </w:t>
      </w:r>
      <w:r>
        <w:rPr>
          <w:rFonts w:ascii="Arial" w:hAnsi="Arial" w:cs="Arial"/>
          <w:sz w:val="16"/>
          <w:szCs w:val="16"/>
        </w:rPr>
        <w:t>2</w:t>
      </w:r>
    </w:p>
    <w:p w14:paraId="2518C047" w14:textId="77777777" w:rsidR="00915D4B" w:rsidRDefault="00915D4B" w:rsidP="002B0809">
      <w:pPr>
        <w:spacing w:after="0" w:line="240" w:lineRule="auto"/>
        <w:contextualSpacing/>
        <w:rPr>
          <w:rFonts w:cs="Arial"/>
          <w:szCs w:val="20"/>
        </w:rPr>
      </w:pPr>
    </w:p>
    <w:p w14:paraId="6BBAAA9C" w14:textId="77777777" w:rsidR="006057BF" w:rsidRPr="006057BF" w:rsidRDefault="006057BF" w:rsidP="002B0809">
      <w:pPr>
        <w:pStyle w:val="Heading1"/>
        <w:spacing w:before="0" w:line="240" w:lineRule="auto"/>
        <w:ind w:left="426"/>
        <w:contextualSpacing/>
        <w:rPr>
          <w:rFonts w:ascii="Arial" w:hAnsi="Arial" w:cs="Arial"/>
          <w:color w:val="403152" w:themeColor="accent4" w:themeShade="80"/>
          <w:sz w:val="24"/>
          <w:szCs w:val="20"/>
        </w:rPr>
      </w:pPr>
      <w:bookmarkStart w:id="8" w:name="_Toc145074129"/>
      <w:r w:rsidRPr="006057BF">
        <w:rPr>
          <w:rFonts w:ascii="Arial" w:hAnsi="Arial" w:cs="Arial"/>
          <w:color w:val="403152" w:themeColor="accent4" w:themeShade="80"/>
          <w:sz w:val="24"/>
          <w:szCs w:val="20"/>
        </w:rPr>
        <w:t>Entregables.</w:t>
      </w:r>
      <w:bookmarkEnd w:id="8"/>
    </w:p>
    <w:p w14:paraId="22DF8B63" w14:textId="77777777" w:rsidR="006057BF" w:rsidRDefault="006057BF" w:rsidP="002B0809">
      <w:pPr>
        <w:pStyle w:val="Heading2"/>
        <w:numPr>
          <w:ilvl w:val="0"/>
          <w:numId w:val="0"/>
        </w:numPr>
        <w:spacing w:before="0" w:line="240" w:lineRule="auto"/>
        <w:ind w:left="426"/>
        <w:contextualSpacing/>
        <w:rPr>
          <w:rFonts w:ascii="Arial" w:hAnsi="Arial" w:cs="Arial"/>
          <w:iCs/>
          <w:color w:val="403152" w:themeColor="accent4" w:themeShade="80"/>
          <w:sz w:val="20"/>
          <w:szCs w:val="20"/>
        </w:rPr>
      </w:pPr>
    </w:p>
    <w:p w14:paraId="50B44339" w14:textId="3FB87D3A" w:rsidR="007371DB" w:rsidRDefault="00F821F5" w:rsidP="002B0809">
      <w:pPr>
        <w:pStyle w:val="Heading2"/>
        <w:spacing w:before="0" w:line="240" w:lineRule="auto"/>
        <w:ind w:left="426"/>
        <w:contextualSpacing/>
        <w:rPr>
          <w:rFonts w:ascii="Arial" w:hAnsi="Arial" w:cs="Arial"/>
          <w:iCs/>
          <w:color w:val="403152" w:themeColor="accent4" w:themeShade="80"/>
          <w:sz w:val="20"/>
          <w:szCs w:val="20"/>
        </w:rPr>
      </w:pPr>
      <w:bookmarkStart w:id="9" w:name="_Toc145074130"/>
      <w:r>
        <w:rPr>
          <w:rFonts w:ascii="Arial" w:hAnsi="Arial" w:cs="Arial"/>
          <w:iCs/>
          <w:color w:val="403152" w:themeColor="accent4" w:themeShade="80"/>
          <w:sz w:val="20"/>
          <w:szCs w:val="20"/>
        </w:rPr>
        <w:t>Durante el proceso de adquisición</w:t>
      </w:r>
      <w:bookmarkEnd w:id="9"/>
    </w:p>
    <w:p w14:paraId="627EA4CE" w14:textId="77777777" w:rsidR="00215621" w:rsidRDefault="00215621" w:rsidP="00215621">
      <w:pPr>
        <w:spacing w:after="0" w:line="240" w:lineRule="auto"/>
        <w:rPr>
          <w:rFonts w:cs="Arial"/>
          <w:szCs w:val="20"/>
        </w:rPr>
      </w:pPr>
    </w:p>
    <w:p w14:paraId="506A751F" w14:textId="51EF72E7" w:rsidR="00215621" w:rsidRDefault="008266BE" w:rsidP="00215621">
      <w:pPr>
        <w:spacing w:after="0" w:line="240" w:lineRule="auto"/>
        <w:rPr>
          <w:rFonts w:cs="Arial"/>
          <w:szCs w:val="20"/>
        </w:rPr>
      </w:pPr>
      <w:r w:rsidRPr="00843DE2">
        <w:rPr>
          <w:rFonts w:cs="Arial"/>
          <w:szCs w:val="20"/>
        </w:rPr>
        <w:t xml:space="preserve">El proveedor </w:t>
      </w:r>
      <w:r w:rsidRPr="00E06F6C">
        <w:rPr>
          <w:rFonts w:cs="Arial"/>
          <w:szCs w:val="20"/>
        </w:rPr>
        <w:t xml:space="preserve">o proveedores adjudicados </w:t>
      </w:r>
      <w:r w:rsidRPr="00F230EC">
        <w:rPr>
          <w:rFonts w:cs="Arial"/>
          <w:szCs w:val="20"/>
        </w:rPr>
        <w:t>deberá</w:t>
      </w:r>
      <w:r>
        <w:rPr>
          <w:rFonts w:cs="Arial"/>
          <w:szCs w:val="20"/>
        </w:rPr>
        <w:t>n</w:t>
      </w:r>
      <w:r w:rsidRPr="00F230EC">
        <w:rPr>
          <w:rFonts w:cs="Arial"/>
          <w:szCs w:val="20"/>
        </w:rPr>
        <w:t xml:space="preserve"> </w:t>
      </w:r>
      <w:r w:rsidRPr="008E4CB3">
        <w:rPr>
          <w:rFonts w:cs="Arial"/>
          <w:szCs w:val="20"/>
        </w:rPr>
        <w:t>entregar junto con su propuesta técnica, la siguiente documentación</w:t>
      </w:r>
      <w:r>
        <w:rPr>
          <w:rFonts w:cs="Arial"/>
          <w:szCs w:val="20"/>
        </w:rPr>
        <w:t>:</w:t>
      </w:r>
    </w:p>
    <w:p w14:paraId="6FA29C56" w14:textId="77777777" w:rsidR="000F0C31" w:rsidRDefault="000F0C31" w:rsidP="00215621">
      <w:pPr>
        <w:spacing w:after="0" w:line="240" w:lineRule="auto"/>
        <w:rPr>
          <w:rFonts w:cs="Arial"/>
          <w:szCs w:val="20"/>
        </w:rPr>
      </w:pPr>
    </w:p>
    <w:p w14:paraId="65923D69" w14:textId="47F6B56D" w:rsidR="000F0C31" w:rsidRPr="009E7514" w:rsidRDefault="000F0C31" w:rsidP="00215621">
      <w:pPr>
        <w:spacing w:after="0" w:line="240" w:lineRule="auto"/>
        <w:rPr>
          <w:rFonts w:cs="Arial"/>
          <w:b/>
          <w:bCs/>
          <w:szCs w:val="20"/>
        </w:rPr>
      </w:pPr>
      <w:r w:rsidRPr="009E7514">
        <w:rPr>
          <w:rFonts w:cs="Arial"/>
          <w:b/>
          <w:bCs/>
          <w:szCs w:val="20"/>
        </w:rPr>
        <w:t>Para la Partida 1</w:t>
      </w:r>
      <w:r w:rsidR="009E7514" w:rsidRPr="009E7514">
        <w:rPr>
          <w:rFonts w:cs="Arial"/>
          <w:b/>
          <w:bCs/>
          <w:szCs w:val="20"/>
        </w:rPr>
        <w:t>:</w:t>
      </w:r>
    </w:p>
    <w:p w14:paraId="5F33E3B9" w14:textId="77777777" w:rsidR="00215621" w:rsidRPr="00215621" w:rsidRDefault="00215621" w:rsidP="00215621">
      <w:pPr>
        <w:spacing w:after="0" w:line="240" w:lineRule="auto"/>
        <w:rPr>
          <w:rFonts w:cs="Arial"/>
          <w:szCs w:val="20"/>
        </w:rPr>
      </w:pPr>
    </w:p>
    <w:p w14:paraId="4151C1D3" w14:textId="27476B41" w:rsidR="00F821F5" w:rsidRPr="00F230EC" w:rsidRDefault="00722BFC" w:rsidP="002C0FC0">
      <w:pPr>
        <w:pStyle w:val="ListParagraph"/>
        <w:numPr>
          <w:ilvl w:val="0"/>
          <w:numId w:val="15"/>
        </w:numPr>
        <w:spacing w:after="0"/>
        <w:rPr>
          <w:rFonts w:cs="Arial"/>
          <w:szCs w:val="20"/>
        </w:rPr>
      </w:pPr>
      <w:r>
        <w:rPr>
          <w:rFonts w:cs="Arial"/>
          <w:szCs w:val="20"/>
        </w:rPr>
        <w:t>Carta</w:t>
      </w:r>
      <w:r w:rsidR="00FE7B5C" w:rsidRPr="00F230EC">
        <w:rPr>
          <w:rFonts w:cs="Arial"/>
          <w:szCs w:val="20"/>
        </w:rPr>
        <w:t xml:space="preserve"> firmada por el representante legal del fabricante, en donde se estipule que el proveedor es distribuidor autorizado para </w:t>
      </w:r>
      <w:r w:rsidR="00F230EC">
        <w:rPr>
          <w:rFonts w:cs="Arial"/>
          <w:szCs w:val="20"/>
        </w:rPr>
        <w:t>la venta y</w:t>
      </w:r>
      <w:r w:rsidR="000758EC">
        <w:rPr>
          <w:rFonts w:cs="Arial"/>
          <w:szCs w:val="20"/>
        </w:rPr>
        <w:t>/o</w:t>
      </w:r>
      <w:r w:rsidR="00F230EC">
        <w:rPr>
          <w:rFonts w:cs="Arial"/>
          <w:szCs w:val="20"/>
        </w:rPr>
        <w:t xml:space="preserve"> servicio de mantenimiento </w:t>
      </w:r>
      <w:r w:rsidR="00F230EC" w:rsidRPr="00F230EC">
        <w:rPr>
          <w:rFonts w:cs="Arial"/>
          <w:szCs w:val="20"/>
        </w:rPr>
        <w:t>para equipo de la marca Dell EM</w:t>
      </w:r>
      <w:r w:rsidR="00AC627E">
        <w:rPr>
          <w:rFonts w:cs="Arial"/>
          <w:szCs w:val="20"/>
        </w:rPr>
        <w:t>C</w:t>
      </w:r>
      <w:r w:rsidR="00FE7B5C" w:rsidRPr="00F230EC">
        <w:rPr>
          <w:rFonts w:cs="Arial"/>
          <w:szCs w:val="20"/>
        </w:rPr>
        <w:t xml:space="preserve">. (Entregar como </w:t>
      </w:r>
      <w:r w:rsidR="00FE7B5C" w:rsidRPr="0000158B">
        <w:rPr>
          <w:rFonts w:cs="Arial"/>
          <w:b/>
          <w:bCs/>
          <w:szCs w:val="20"/>
        </w:rPr>
        <w:t>ANEXO T2</w:t>
      </w:r>
      <w:r>
        <w:rPr>
          <w:rFonts w:cs="Arial"/>
          <w:b/>
          <w:bCs/>
          <w:szCs w:val="20"/>
        </w:rPr>
        <w:t>-1</w:t>
      </w:r>
      <w:r w:rsidR="00FE7B5C" w:rsidRPr="00F230EC">
        <w:rPr>
          <w:rFonts w:cs="Arial"/>
          <w:szCs w:val="20"/>
        </w:rPr>
        <w:t>).</w:t>
      </w:r>
    </w:p>
    <w:p w14:paraId="2423AC53" w14:textId="77777777" w:rsidR="00593895" w:rsidRPr="00593895" w:rsidRDefault="00593895" w:rsidP="002C0FC0">
      <w:pPr>
        <w:pStyle w:val="ListParagraph"/>
        <w:rPr>
          <w:rFonts w:cs="Arial"/>
          <w:szCs w:val="20"/>
        </w:rPr>
      </w:pPr>
    </w:p>
    <w:p w14:paraId="15DCFC20" w14:textId="392F1CB2" w:rsidR="0032640A" w:rsidRDefault="007920EC" w:rsidP="002C0FC0">
      <w:pPr>
        <w:pStyle w:val="ListParagraph"/>
        <w:numPr>
          <w:ilvl w:val="0"/>
          <w:numId w:val="15"/>
        </w:numPr>
        <w:spacing w:after="0"/>
        <w:ind w:left="714" w:hanging="357"/>
        <w:rPr>
          <w:rFonts w:cs="Arial"/>
          <w:szCs w:val="20"/>
        </w:rPr>
      </w:pPr>
      <w:r>
        <w:rPr>
          <w:rFonts w:cs="Arial"/>
          <w:szCs w:val="20"/>
        </w:rPr>
        <w:t>Carta</w:t>
      </w:r>
      <w:r w:rsidR="0032640A" w:rsidRPr="00665586">
        <w:rPr>
          <w:rFonts w:cs="Arial"/>
          <w:szCs w:val="20"/>
        </w:rPr>
        <w:t xml:space="preserve"> bajo protesta de decir verdad, firmada por el representante legal del licitante, en la que estipule que, durante la vigencia del servicio, el prestador de servicios contará con el equipamiento, actualizaciones y refacciones necesarios para garantizar los niveles de servicio solicitados para los equipos y componentes mencionados en la presente licitación</w:t>
      </w:r>
      <w:r w:rsidR="008508CF">
        <w:rPr>
          <w:rFonts w:cs="Arial"/>
          <w:szCs w:val="20"/>
        </w:rPr>
        <w:t xml:space="preserve"> o que contar</w:t>
      </w:r>
      <w:r w:rsidR="00CC2D7F">
        <w:rPr>
          <w:rFonts w:cs="Arial"/>
          <w:szCs w:val="20"/>
        </w:rPr>
        <w:t>á</w:t>
      </w:r>
      <w:r w:rsidR="008508CF">
        <w:rPr>
          <w:rFonts w:cs="Arial"/>
          <w:szCs w:val="20"/>
        </w:rPr>
        <w:t xml:space="preserve"> con apoyo directo del fabricante para la atención del servicio de acuerdo a los niveles solicitados</w:t>
      </w:r>
      <w:r w:rsidR="0032640A" w:rsidRPr="00665586">
        <w:rPr>
          <w:rFonts w:cs="Arial"/>
          <w:szCs w:val="20"/>
        </w:rPr>
        <w:t xml:space="preserve"> </w:t>
      </w:r>
      <w:r w:rsidR="0032640A" w:rsidRPr="00502A4A">
        <w:rPr>
          <w:rFonts w:cs="Arial"/>
          <w:szCs w:val="20"/>
        </w:rPr>
        <w:t xml:space="preserve">(Entregar como </w:t>
      </w:r>
      <w:r w:rsidR="0032640A" w:rsidRPr="0032640A">
        <w:rPr>
          <w:rFonts w:cs="Arial"/>
          <w:b/>
          <w:bCs/>
          <w:szCs w:val="20"/>
        </w:rPr>
        <w:t>ANEXO T</w:t>
      </w:r>
      <w:r w:rsidR="009B753B">
        <w:rPr>
          <w:rFonts w:cs="Arial"/>
          <w:b/>
          <w:bCs/>
          <w:szCs w:val="20"/>
        </w:rPr>
        <w:t>3</w:t>
      </w:r>
      <w:r w:rsidR="00722BFC">
        <w:rPr>
          <w:rFonts w:cs="Arial"/>
          <w:b/>
          <w:bCs/>
          <w:szCs w:val="20"/>
        </w:rPr>
        <w:t>-1</w:t>
      </w:r>
      <w:r w:rsidR="0032640A" w:rsidRPr="00502A4A">
        <w:rPr>
          <w:rFonts w:cs="Arial"/>
          <w:szCs w:val="20"/>
        </w:rPr>
        <w:t>)</w:t>
      </w:r>
      <w:r w:rsidR="0032640A" w:rsidRPr="00665586">
        <w:rPr>
          <w:rFonts w:cs="Arial"/>
          <w:szCs w:val="20"/>
        </w:rPr>
        <w:t>.</w:t>
      </w:r>
    </w:p>
    <w:p w14:paraId="0B763C0E" w14:textId="77777777" w:rsidR="009612D4" w:rsidRPr="009612D4" w:rsidRDefault="009612D4" w:rsidP="002C0FC0">
      <w:pPr>
        <w:pStyle w:val="ListParagraph"/>
        <w:rPr>
          <w:rFonts w:cs="Arial"/>
          <w:szCs w:val="20"/>
        </w:rPr>
      </w:pPr>
    </w:p>
    <w:p w14:paraId="716CFE29" w14:textId="440D65DC" w:rsidR="009612D4" w:rsidRDefault="009612D4" w:rsidP="002C0FC0">
      <w:pPr>
        <w:pStyle w:val="ListParagraph"/>
        <w:numPr>
          <w:ilvl w:val="0"/>
          <w:numId w:val="15"/>
        </w:numPr>
        <w:spacing w:after="0"/>
        <w:ind w:left="714" w:hanging="357"/>
        <w:rPr>
          <w:rFonts w:cs="Arial"/>
          <w:szCs w:val="20"/>
        </w:rPr>
      </w:pPr>
      <w:r w:rsidRPr="00F230EC">
        <w:rPr>
          <w:rFonts w:cs="Arial"/>
          <w:szCs w:val="20"/>
        </w:rPr>
        <w:t xml:space="preserve">Currículum Vitae donde demuestre experiencia mínima de </w:t>
      </w:r>
      <w:r w:rsidR="005137E9">
        <w:rPr>
          <w:rFonts w:cs="Arial"/>
          <w:szCs w:val="20"/>
        </w:rPr>
        <w:t>un</w:t>
      </w:r>
      <w:r w:rsidRPr="00F230EC">
        <w:rPr>
          <w:rFonts w:cs="Arial"/>
          <w:szCs w:val="20"/>
        </w:rPr>
        <w:t xml:space="preserve"> año en el </w:t>
      </w:r>
      <w:r>
        <w:rPr>
          <w:rFonts w:cs="Arial"/>
          <w:szCs w:val="20"/>
        </w:rPr>
        <w:t>servicio de mantenimiento de equipos de la marca Dell EMC</w:t>
      </w:r>
      <w:r w:rsidR="009E7894">
        <w:rPr>
          <w:rFonts w:cs="Arial"/>
          <w:szCs w:val="20"/>
        </w:rPr>
        <w:t xml:space="preserve"> modelo AVAMAR</w:t>
      </w:r>
      <w:r w:rsidRPr="00F230EC">
        <w:rPr>
          <w:rFonts w:cs="Arial"/>
          <w:szCs w:val="20"/>
        </w:rPr>
        <w:t xml:space="preserve">, añadiendo copia de al menos </w:t>
      </w:r>
      <w:r w:rsidR="00734B19">
        <w:rPr>
          <w:rFonts w:cs="Arial"/>
          <w:szCs w:val="20"/>
        </w:rPr>
        <w:t>1</w:t>
      </w:r>
      <w:r w:rsidRPr="00F230EC">
        <w:rPr>
          <w:rFonts w:cs="Arial"/>
          <w:szCs w:val="20"/>
        </w:rPr>
        <w:t xml:space="preserve"> contrato o pedido vigente </w:t>
      </w:r>
      <w:r w:rsidR="004823FD">
        <w:rPr>
          <w:rFonts w:cs="Arial"/>
          <w:szCs w:val="20"/>
        </w:rPr>
        <w:t>o</w:t>
      </w:r>
      <w:r w:rsidRPr="00F230EC">
        <w:rPr>
          <w:rFonts w:cs="Arial"/>
          <w:szCs w:val="20"/>
        </w:rPr>
        <w:t xml:space="preserve"> que haya vencido en los últimos 3 años a la fecha de su presentación, en los cuales se pueda verificar el alcance del </w:t>
      </w:r>
      <w:r>
        <w:rPr>
          <w:rFonts w:cs="Arial"/>
          <w:szCs w:val="20"/>
        </w:rPr>
        <w:t>producto</w:t>
      </w:r>
      <w:r w:rsidRPr="00F230EC">
        <w:rPr>
          <w:rFonts w:cs="Arial"/>
          <w:szCs w:val="20"/>
        </w:rPr>
        <w:t xml:space="preserve"> y/o servicios requeridos en este anexo en la</w:t>
      </w:r>
      <w:r>
        <w:rPr>
          <w:rFonts w:cs="Arial"/>
          <w:szCs w:val="20"/>
        </w:rPr>
        <w:t xml:space="preserve"> marca </w:t>
      </w:r>
      <w:r w:rsidRPr="00F230EC">
        <w:rPr>
          <w:rFonts w:cs="Arial"/>
          <w:szCs w:val="20"/>
        </w:rPr>
        <w:t xml:space="preserve">mencionada, la cual podrá ser verificada por el Tribunal Electoral cuando éste así lo requiera. (Entregar como </w:t>
      </w:r>
      <w:r w:rsidRPr="0000158B">
        <w:rPr>
          <w:rFonts w:cs="Arial"/>
          <w:b/>
          <w:bCs/>
          <w:szCs w:val="20"/>
        </w:rPr>
        <w:t>ANEXO T</w:t>
      </w:r>
      <w:r>
        <w:rPr>
          <w:rFonts w:cs="Arial"/>
          <w:b/>
          <w:bCs/>
          <w:szCs w:val="20"/>
        </w:rPr>
        <w:t>4</w:t>
      </w:r>
      <w:r w:rsidR="00722BFC">
        <w:rPr>
          <w:rFonts w:cs="Arial"/>
          <w:b/>
          <w:bCs/>
          <w:szCs w:val="20"/>
        </w:rPr>
        <w:t>-1</w:t>
      </w:r>
      <w:r w:rsidRPr="00F230EC">
        <w:rPr>
          <w:rFonts w:cs="Arial"/>
          <w:szCs w:val="20"/>
        </w:rPr>
        <w:t>)</w:t>
      </w:r>
    </w:p>
    <w:p w14:paraId="4A3BE581" w14:textId="77777777" w:rsidR="00685422" w:rsidRDefault="00685422" w:rsidP="00F55609">
      <w:pPr>
        <w:rPr>
          <w:rFonts w:cs="Arial"/>
          <w:szCs w:val="20"/>
        </w:rPr>
      </w:pPr>
    </w:p>
    <w:p w14:paraId="39F69CA6" w14:textId="24F42814" w:rsidR="00F55609" w:rsidRPr="009E7514" w:rsidRDefault="00F55609" w:rsidP="00F55609">
      <w:pPr>
        <w:spacing w:after="0" w:line="240" w:lineRule="auto"/>
        <w:rPr>
          <w:rFonts w:cs="Arial"/>
          <w:b/>
          <w:bCs/>
          <w:szCs w:val="20"/>
        </w:rPr>
      </w:pPr>
      <w:r w:rsidRPr="009E7514">
        <w:rPr>
          <w:rFonts w:cs="Arial"/>
          <w:b/>
          <w:bCs/>
          <w:szCs w:val="20"/>
        </w:rPr>
        <w:t xml:space="preserve">Para la Partida </w:t>
      </w:r>
      <w:r w:rsidR="00D13C99">
        <w:rPr>
          <w:rFonts w:cs="Arial"/>
          <w:b/>
          <w:bCs/>
          <w:szCs w:val="20"/>
        </w:rPr>
        <w:t>2</w:t>
      </w:r>
    </w:p>
    <w:p w14:paraId="44E46DB6" w14:textId="77777777" w:rsidR="00F55609" w:rsidRPr="00215621" w:rsidRDefault="00F55609" w:rsidP="00F55609">
      <w:pPr>
        <w:spacing w:after="0" w:line="240" w:lineRule="auto"/>
        <w:rPr>
          <w:rFonts w:cs="Arial"/>
          <w:szCs w:val="20"/>
        </w:rPr>
      </w:pPr>
    </w:p>
    <w:p w14:paraId="0A51BE0E" w14:textId="06C67470" w:rsidR="00F55609" w:rsidRPr="00F230EC" w:rsidRDefault="00F55609" w:rsidP="002C0FC0">
      <w:pPr>
        <w:pStyle w:val="ListParagraph"/>
        <w:numPr>
          <w:ilvl w:val="0"/>
          <w:numId w:val="15"/>
        </w:numPr>
        <w:spacing w:after="0"/>
        <w:rPr>
          <w:rFonts w:cs="Arial"/>
          <w:szCs w:val="20"/>
        </w:rPr>
      </w:pPr>
      <w:r>
        <w:rPr>
          <w:rFonts w:cs="Arial"/>
          <w:szCs w:val="20"/>
        </w:rPr>
        <w:t>Carta</w:t>
      </w:r>
      <w:r w:rsidRPr="00F230EC">
        <w:rPr>
          <w:rFonts w:cs="Arial"/>
          <w:szCs w:val="20"/>
        </w:rPr>
        <w:t xml:space="preserve"> firmada por el representante legal del fabricante, en donde se estipule que el proveedor es distribuidor autorizado para </w:t>
      </w:r>
      <w:r>
        <w:rPr>
          <w:rFonts w:cs="Arial"/>
          <w:szCs w:val="20"/>
        </w:rPr>
        <w:t xml:space="preserve">la venta y/o servicio de mantenimiento </w:t>
      </w:r>
      <w:r w:rsidRPr="00F230EC">
        <w:rPr>
          <w:rFonts w:cs="Arial"/>
          <w:szCs w:val="20"/>
        </w:rPr>
        <w:t>para equipo de la marca Dell EM</w:t>
      </w:r>
      <w:r>
        <w:rPr>
          <w:rFonts w:cs="Arial"/>
          <w:szCs w:val="20"/>
        </w:rPr>
        <w:t>C</w:t>
      </w:r>
      <w:r w:rsidRPr="00F230EC">
        <w:rPr>
          <w:rFonts w:cs="Arial"/>
          <w:szCs w:val="20"/>
        </w:rPr>
        <w:t xml:space="preserve">. (Entregar como </w:t>
      </w:r>
      <w:r w:rsidRPr="0000158B">
        <w:rPr>
          <w:rFonts w:cs="Arial"/>
          <w:b/>
          <w:bCs/>
          <w:szCs w:val="20"/>
        </w:rPr>
        <w:t>ANEXO T2</w:t>
      </w:r>
      <w:r>
        <w:rPr>
          <w:rFonts w:cs="Arial"/>
          <w:b/>
          <w:bCs/>
          <w:szCs w:val="20"/>
        </w:rPr>
        <w:t>-</w:t>
      </w:r>
      <w:r w:rsidR="000B680F">
        <w:rPr>
          <w:rFonts w:cs="Arial"/>
          <w:b/>
          <w:bCs/>
          <w:szCs w:val="20"/>
        </w:rPr>
        <w:t>2</w:t>
      </w:r>
      <w:r w:rsidRPr="00F230EC">
        <w:rPr>
          <w:rFonts w:cs="Arial"/>
          <w:szCs w:val="20"/>
        </w:rPr>
        <w:t>).</w:t>
      </w:r>
    </w:p>
    <w:p w14:paraId="7CF4D7E1" w14:textId="77777777" w:rsidR="00F55609" w:rsidRPr="00593895" w:rsidRDefault="00F55609" w:rsidP="002C0FC0">
      <w:pPr>
        <w:pStyle w:val="ListParagraph"/>
        <w:rPr>
          <w:rFonts w:cs="Arial"/>
          <w:szCs w:val="20"/>
        </w:rPr>
      </w:pPr>
    </w:p>
    <w:p w14:paraId="580AC6CD" w14:textId="7CAF65D9" w:rsidR="00F55609" w:rsidRDefault="00F55609" w:rsidP="002C0FC0">
      <w:pPr>
        <w:pStyle w:val="ListParagraph"/>
        <w:numPr>
          <w:ilvl w:val="0"/>
          <w:numId w:val="15"/>
        </w:numPr>
        <w:spacing w:after="0"/>
        <w:ind w:left="714" w:hanging="357"/>
        <w:rPr>
          <w:rFonts w:cs="Arial"/>
          <w:szCs w:val="20"/>
        </w:rPr>
      </w:pPr>
      <w:r>
        <w:rPr>
          <w:rFonts w:cs="Arial"/>
          <w:szCs w:val="20"/>
        </w:rPr>
        <w:t>Carta</w:t>
      </w:r>
      <w:r w:rsidRPr="00665586">
        <w:rPr>
          <w:rFonts w:cs="Arial"/>
          <w:szCs w:val="20"/>
        </w:rPr>
        <w:t xml:space="preserve"> bajo protesta de decir verdad, firmada por el representante legal del licitante, en la que estipule que, durante la vigencia del servicio, el prestador de servicios contará con el equipamiento, actualizaciones y refacciones necesarios para garantizar los niveles de servicio solicitados para los equipos y componentes mencionados en la presente licitación</w:t>
      </w:r>
      <w:r>
        <w:rPr>
          <w:rFonts w:cs="Arial"/>
          <w:szCs w:val="20"/>
        </w:rPr>
        <w:t xml:space="preserve"> o que contará con apoyo directo del fabricante para la atención del servicio de acuerdo a los niveles solicitados</w:t>
      </w:r>
      <w:r w:rsidRPr="00665586">
        <w:rPr>
          <w:rFonts w:cs="Arial"/>
          <w:szCs w:val="20"/>
        </w:rPr>
        <w:t xml:space="preserve"> </w:t>
      </w:r>
      <w:r w:rsidRPr="00502A4A">
        <w:rPr>
          <w:rFonts w:cs="Arial"/>
          <w:szCs w:val="20"/>
        </w:rPr>
        <w:t xml:space="preserve">(Entregar como </w:t>
      </w:r>
      <w:r w:rsidRPr="0032640A">
        <w:rPr>
          <w:rFonts w:cs="Arial"/>
          <w:b/>
          <w:bCs/>
          <w:szCs w:val="20"/>
        </w:rPr>
        <w:t>ANEXO T</w:t>
      </w:r>
      <w:r>
        <w:rPr>
          <w:rFonts w:cs="Arial"/>
          <w:b/>
          <w:bCs/>
          <w:szCs w:val="20"/>
        </w:rPr>
        <w:t>3-</w:t>
      </w:r>
      <w:r w:rsidR="000B680F">
        <w:rPr>
          <w:rFonts w:cs="Arial"/>
          <w:b/>
          <w:bCs/>
          <w:szCs w:val="20"/>
        </w:rPr>
        <w:t>2</w:t>
      </w:r>
      <w:r w:rsidRPr="00502A4A">
        <w:rPr>
          <w:rFonts w:cs="Arial"/>
          <w:szCs w:val="20"/>
        </w:rPr>
        <w:t>)</w:t>
      </w:r>
      <w:r w:rsidRPr="00665586">
        <w:rPr>
          <w:rFonts w:cs="Arial"/>
          <w:szCs w:val="20"/>
        </w:rPr>
        <w:t>.</w:t>
      </w:r>
    </w:p>
    <w:p w14:paraId="30798E40" w14:textId="77777777" w:rsidR="00F55609" w:rsidRPr="009612D4" w:rsidRDefault="00F55609" w:rsidP="002C0FC0">
      <w:pPr>
        <w:pStyle w:val="ListParagraph"/>
        <w:rPr>
          <w:rFonts w:cs="Arial"/>
          <w:szCs w:val="20"/>
        </w:rPr>
      </w:pPr>
    </w:p>
    <w:p w14:paraId="4252F6AE" w14:textId="51F80A50" w:rsidR="00F55609" w:rsidRDefault="00F55609" w:rsidP="002C0FC0">
      <w:pPr>
        <w:pStyle w:val="ListParagraph"/>
        <w:numPr>
          <w:ilvl w:val="0"/>
          <w:numId w:val="15"/>
        </w:numPr>
        <w:spacing w:after="0"/>
        <w:ind w:left="714" w:hanging="357"/>
        <w:rPr>
          <w:rFonts w:cs="Arial"/>
          <w:szCs w:val="20"/>
        </w:rPr>
      </w:pPr>
      <w:r w:rsidRPr="00F230EC">
        <w:rPr>
          <w:rFonts w:cs="Arial"/>
          <w:szCs w:val="20"/>
        </w:rPr>
        <w:t xml:space="preserve">Currículum Vitae donde demuestre experiencia mínima de </w:t>
      </w:r>
      <w:r>
        <w:rPr>
          <w:rFonts w:cs="Arial"/>
          <w:szCs w:val="20"/>
        </w:rPr>
        <w:t>un</w:t>
      </w:r>
      <w:r w:rsidRPr="00F230EC">
        <w:rPr>
          <w:rFonts w:cs="Arial"/>
          <w:szCs w:val="20"/>
        </w:rPr>
        <w:t xml:space="preserve"> año en el </w:t>
      </w:r>
      <w:r>
        <w:rPr>
          <w:rFonts w:cs="Arial"/>
          <w:szCs w:val="20"/>
        </w:rPr>
        <w:t xml:space="preserve">servicio de mantenimiento de </w:t>
      </w:r>
      <w:r w:rsidR="00390C32">
        <w:rPr>
          <w:rFonts w:cs="Arial"/>
          <w:szCs w:val="20"/>
        </w:rPr>
        <w:t xml:space="preserve">librerías de </w:t>
      </w:r>
      <w:r>
        <w:rPr>
          <w:rFonts w:cs="Arial"/>
          <w:szCs w:val="20"/>
        </w:rPr>
        <w:t>la marca Dell</w:t>
      </w:r>
      <w:r w:rsidRPr="00F230EC">
        <w:rPr>
          <w:rFonts w:cs="Arial"/>
          <w:szCs w:val="20"/>
        </w:rPr>
        <w:t xml:space="preserve">, añadiendo copia de al menos </w:t>
      </w:r>
      <w:r>
        <w:rPr>
          <w:rFonts w:cs="Arial"/>
          <w:szCs w:val="20"/>
        </w:rPr>
        <w:t>1</w:t>
      </w:r>
      <w:r w:rsidRPr="00F230EC">
        <w:rPr>
          <w:rFonts w:cs="Arial"/>
          <w:szCs w:val="20"/>
        </w:rPr>
        <w:t xml:space="preserve"> contrato o pedido vigente </w:t>
      </w:r>
      <w:r>
        <w:rPr>
          <w:rFonts w:cs="Arial"/>
          <w:szCs w:val="20"/>
        </w:rPr>
        <w:t>o</w:t>
      </w:r>
      <w:r w:rsidRPr="00F230EC">
        <w:rPr>
          <w:rFonts w:cs="Arial"/>
          <w:szCs w:val="20"/>
        </w:rPr>
        <w:t xml:space="preserve"> que haya vencido en los últimos 3 años a la fecha de su presentación, en los cuales se pueda verificar el alcance del </w:t>
      </w:r>
      <w:r>
        <w:rPr>
          <w:rFonts w:cs="Arial"/>
          <w:szCs w:val="20"/>
        </w:rPr>
        <w:t>producto</w:t>
      </w:r>
      <w:r w:rsidRPr="00F230EC">
        <w:rPr>
          <w:rFonts w:cs="Arial"/>
          <w:szCs w:val="20"/>
        </w:rPr>
        <w:t xml:space="preserve"> y/o servicios requeridos en este anexo en la</w:t>
      </w:r>
      <w:r>
        <w:rPr>
          <w:rFonts w:cs="Arial"/>
          <w:szCs w:val="20"/>
        </w:rPr>
        <w:t xml:space="preserve"> marca </w:t>
      </w:r>
      <w:r w:rsidRPr="00F230EC">
        <w:rPr>
          <w:rFonts w:cs="Arial"/>
          <w:szCs w:val="20"/>
        </w:rPr>
        <w:t xml:space="preserve">mencionada, la cual podrá ser verificada por el Tribunal Electoral cuando éste así lo requiera. (Entregar como </w:t>
      </w:r>
      <w:r w:rsidRPr="0000158B">
        <w:rPr>
          <w:rFonts w:cs="Arial"/>
          <w:b/>
          <w:bCs/>
          <w:szCs w:val="20"/>
        </w:rPr>
        <w:t>ANEXO T</w:t>
      </w:r>
      <w:r>
        <w:rPr>
          <w:rFonts w:cs="Arial"/>
          <w:b/>
          <w:bCs/>
          <w:szCs w:val="20"/>
        </w:rPr>
        <w:t>4-</w:t>
      </w:r>
      <w:r w:rsidR="000B680F">
        <w:rPr>
          <w:rFonts w:cs="Arial"/>
          <w:b/>
          <w:bCs/>
          <w:szCs w:val="20"/>
        </w:rPr>
        <w:t>2</w:t>
      </w:r>
      <w:r w:rsidRPr="00F230EC">
        <w:rPr>
          <w:rFonts w:cs="Arial"/>
          <w:szCs w:val="20"/>
        </w:rPr>
        <w:t>)</w:t>
      </w:r>
    </w:p>
    <w:p w14:paraId="120D1CAC" w14:textId="77777777" w:rsidR="00F55609" w:rsidRDefault="00F55609" w:rsidP="00F55609">
      <w:pPr>
        <w:rPr>
          <w:rFonts w:cs="Arial"/>
          <w:szCs w:val="20"/>
        </w:rPr>
      </w:pPr>
    </w:p>
    <w:p w14:paraId="09810C81" w14:textId="60343B07" w:rsidR="00FA3CEA" w:rsidRPr="00F55609" w:rsidRDefault="00FA3CEA" w:rsidP="00F55609">
      <w:pPr>
        <w:rPr>
          <w:rFonts w:cs="Arial"/>
          <w:szCs w:val="20"/>
        </w:rPr>
      </w:pPr>
      <w:r>
        <w:rPr>
          <w:rFonts w:cs="Arial"/>
          <w:szCs w:val="20"/>
        </w:rPr>
        <w:t xml:space="preserve">Si una empresa </w:t>
      </w:r>
      <w:r w:rsidR="00EB5334">
        <w:rPr>
          <w:rFonts w:cs="Arial"/>
          <w:szCs w:val="20"/>
        </w:rPr>
        <w:t xml:space="preserve">presenta ambas partidas y el contenido para soportar </w:t>
      </w:r>
      <w:r w:rsidR="00615C92">
        <w:rPr>
          <w:rFonts w:cs="Arial"/>
          <w:szCs w:val="20"/>
        </w:rPr>
        <w:t>los tres</w:t>
      </w:r>
      <w:r w:rsidR="00BD2356">
        <w:rPr>
          <w:rFonts w:cs="Arial"/>
          <w:szCs w:val="20"/>
        </w:rPr>
        <w:t xml:space="preserve"> </w:t>
      </w:r>
      <w:r w:rsidR="00D956D6">
        <w:rPr>
          <w:rFonts w:cs="Arial"/>
          <w:szCs w:val="20"/>
        </w:rPr>
        <w:t xml:space="preserve">requisitos técnicos (ANEXOS </w:t>
      </w:r>
      <w:proofErr w:type="spellStart"/>
      <w:r w:rsidR="00D956D6">
        <w:rPr>
          <w:rFonts w:cs="Arial"/>
          <w:szCs w:val="20"/>
        </w:rPr>
        <w:t>Ts</w:t>
      </w:r>
      <w:proofErr w:type="spellEnd"/>
      <w:r w:rsidR="00D956D6">
        <w:rPr>
          <w:rFonts w:cs="Arial"/>
          <w:szCs w:val="20"/>
        </w:rPr>
        <w:t>,) deberá referenciarlos clarament</w:t>
      </w:r>
      <w:r w:rsidR="00987723">
        <w:rPr>
          <w:rFonts w:cs="Arial"/>
          <w:szCs w:val="20"/>
        </w:rPr>
        <w:t>e</w:t>
      </w:r>
      <w:r w:rsidR="004F3A4E">
        <w:rPr>
          <w:rFonts w:cs="Arial"/>
          <w:szCs w:val="20"/>
        </w:rPr>
        <w:t xml:space="preserve"> </w:t>
      </w:r>
      <w:r w:rsidR="005E614A">
        <w:rPr>
          <w:rFonts w:cs="Arial"/>
          <w:szCs w:val="20"/>
        </w:rPr>
        <w:t>que el participante acepta</w:t>
      </w:r>
      <w:r w:rsidR="005E15C5">
        <w:rPr>
          <w:rFonts w:cs="Arial"/>
          <w:szCs w:val="20"/>
        </w:rPr>
        <w:t xml:space="preserve"> que los documentos aportados estarán soportando</w:t>
      </w:r>
      <w:r w:rsidR="005E614A">
        <w:rPr>
          <w:rFonts w:cs="Arial"/>
          <w:szCs w:val="20"/>
        </w:rPr>
        <w:t xml:space="preserve"> la evaluación técnica para </w:t>
      </w:r>
      <w:r w:rsidR="00791B65">
        <w:rPr>
          <w:rFonts w:cs="Arial"/>
          <w:szCs w:val="20"/>
        </w:rPr>
        <w:t>ambas partidas</w:t>
      </w:r>
      <w:r w:rsidR="0049554F">
        <w:rPr>
          <w:rFonts w:cs="Arial"/>
          <w:szCs w:val="20"/>
        </w:rPr>
        <w:t>, caso contrario, puede agregarlos o repetirlos según determine, se aceptan ambas soluciones.</w:t>
      </w:r>
    </w:p>
    <w:p w14:paraId="733012C3" w14:textId="3480EA96" w:rsidR="006057BF" w:rsidRPr="00843DE2" w:rsidRDefault="006057BF" w:rsidP="002B0809">
      <w:pPr>
        <w:pStyle w:val="Heading2"/>
        <w:spacing w:before="0" w:line="240" w:lineRule="auto"/>
        <w:ind w:left="426"/>
        <w:contextualSpacing/>
        <w:rPr>
          <w:rFonts w:ascii="Arial" w:hAnsi="Arial" w:cs="Arial"/>
          <w:iCs/>
          <w:color w:val="403152" w:themeColor="accent4" w:themeShade="80"/>
          <w:sz w:val="20"/>
          <w:szCs w:val="20"/>
        </w:rPr>
      </w:pPr>
      <w:bookmarkStart w:id="10" w:name="_Toc145074131"/>
      <w:r w:rsidRPr="00843DE2">
        <w:rPr>
          <w:rFonts w:ascii="Arial" w:hAnsi="Arial" w:cs="Arial"/>
          <w:iCs/>
          <w:color w:val="403152" w:themeColor="accent4" w:themeShade="80"/>
          <w:sz w:val="20"/>
          <w:szCs w:val="20"/>
        </w:rPr>
        <w:t>Al inicio del contrato:</w:t>
      </w:r>
      <w:bookmarkEnd w:id="10"/>
    </w:p>
    <w:p w14:paraId="2AC0159D" w14:textId="72F79726" w:rsidR="006057BF" w:rsidRDefault="006057BF" w:rsidP="002C0FC0">
      <w:pPr>
        <w:spacing w:after="0"/>
        <w:contextualSpacing/>
        <w:rPr>
          <w:rFonts w:cs="Arial"/>
          <w:szCs w:val="20"/>
        </w:rPr>
      </w:pPr>
      <w:r w:rsidRPr="00843DE2">
        <w:rPr>
          <w:rFonts w:cs="Arial"/>
          <w:szCs w:val="20"/>
        </w:rPr>
        <w:t xml:space="preserve">El proveedor </w:t>
      </w:r>
      <w:r w:rsidR="00E06F6C" w:rsidRPr="00E06F6C">
        <w:rPr>
          <w:rFonts w:cs="Arial"/>
          <w:szCs w:val="20"/>
        </w:rPr>
        <w:t>o proveedores adjudicados deberán</w:t>
      </w:r>
      <w:r w:rsidRPr="00843DE2">
        <w:rPr>
          <w:rFonts w:cs="Arial"/>
          <w:szCs w:val="20"/>
        </w:rPr>
        <w:t xml:space="preserve"> proporcionar dentro de los 5 días </w:t>
      </w:r>
      <w:r w:rsidRPr="003365F6">
        <w:rPr>
          <w:rFonts w:cs="Arial"/>
          <w:szCs w:val="20"/>
        </w:rPr>
        <w:t xml:space="preserve">naturales posteriores </w:t>
      </w:r>
      <w:r w:rsidR="00E06F6C" w:rsidRPr="00E06F6C">
        <w:rPr>
          <w:rFonts w:cs="Arial"/>
          <w:szCs w:val="20"/>
        </w:rPr>
        <w:t>a</w:t>
      </w:r>
      <w:r w:rsidR="00A74628" w:rsidRPr="003365F6">
        <w:rPr>
          <w:rFonts w:cs="Arial"/>
          <w:szCs w:val="20"/>
        </w:rPr>
        <w:t xml:space="preserve"> la </w:t>
      </w:r>
      <w:r w:rsidR="00E06F6C" w:rsidRPr="00E06F6C">
        <w:rPr>
          <w:rFonts w:cs="Arial"/>
          <w:szCs w:val="20"/>
        </w:rPr>
        <w:t>firma</w:t>
      </w:r>
      <w:r w:rsidR="00A74628" w:rsidRPr="003365F6">
        <w:rPr>
          <w:rFonts w:cs="Arial"/>
          <w:szCs w:val="20"/>
        </w:rPr>
        <w:t xml:space="preserve"> del </w:t>
      </w:r>
      <w:r w:rsidR="00E06F6C" w:rsidRPr="00E06F6C">
        <w:rPr>
          <w:rFonts w:cs="Arial"/>
          <w:szCs w:val="20"/>
        </w:rPr>
        <w:t>contrato como máximo</w:t>
      </w:r>
      <w:r w:rsidRPr="00843DE2">
        <w:rPr>
          <w:rFonts w:cs="Arial"/>
          <w:szCs w:val="20"/>
        </w:rPr>
        <w:t xml:space="preserve">, un documento para </w:t>
      </w:r>
      <w:r w:rsidR="00E06F6C" w:rsidRPr="00E06F6C">
        <w:rPr>
          <w:rFonts w:cs="Arial"/>
          <w:szCs w:val="20"/>
        </w:rPr>
        <w:t>cada</w:t>
      </w:r>
      <w:r w:rsidRPr="00843DE2">
        <w:rPr>
          <w:rFonts w:cs="Arial"/>
          <w:szCs w:val="20"/>
        </w:rPr>
        <w:t xml:space="preserve"> partida</w:t>
      </w:r>
      <w:r w:rsidR="00700DAB">
        <w:rPr>
          <w:rFonts w:cs="Arial"/>
          <w:szCs w:val="20"/>
        </w:rPr>
        <w:t xml:space="preserve"> </w:t>
      </w:r>
      <w:r w:rsidRPr="00843DE2">
        <w:rPr>
          <w:rFonts w:cs="Arial"/>
          <w:szCs w:val="20"/>
        </w:rPr>
        <w:t>en el que especifique la siguiente información:</w:t>
      </w:r>
    </w:p>
    <w:p w14:paraId="31F101DA" w14:textId="77777777" w:rsidR="00E06F6C" w:rsidRPr="00843DE2" w:rsidRDefault="00E06F6C" w:rsidP="002C0FC0">
      <w:pPr>
        <w:spacing w:after="0"/>
        <w:contextualSpacing/>
        <w:rPr>
          <w:rFonts w:cs="Arial"/>
          <w:b/>
          <w:bCs/>
          <w:szCs w:val="20"/>
        </w:rPr>
      </w:pPr>
    </w:p>
    <w:p w14:paraId="185C6055" w14:textId="77777777" w:rsidR="006057BF" w:rsidRPr="00843DE2" w:rsidRDefault="006057BF" w:rsidP="002C0FC0">
      <w:pPr>
        <w:pStyle w:val="ListParagraph"/>
        <w:numPr>
          <w:ilvl w:val="0"/>
          <w:numId w:val="6"/>
        </w:numPr>
        <w:spacing w:after="0"/>
        <w:rPr>
          <w:rFonts w:cs="Arial"/>
          <w:szCs w:val="20"/>
        </w:rPr>
      </w:pPr>
      <w:r w:rsidRPr="00843DE2">
        <w:rPr>
          <w:rFonts w:cs="Arial"/>
          <w:szCs w:val="20"/>
        </w:rPr>
        <w:t>Nombre y números telefónicos del centro de atención o mesa de servicios.</w:t>
      </w:r>
    </w:p>
    <w:p w14:paraId="2AE86E41" w14:textId="77777777" w:rsidR="006057BF" w:rsidRPr="00843DE2" w:rsidRDefault="006057BF" w:rsidP="002C0FC0">
      <w:pPr>
        <w:pStyle w:val="ListParagraph"/>
        <w:numPr>
          <w:ilvl w:val="0"/>
          <w:numId w:val="6"/>
        </w:numPr>
        <w:spacing w:after="0"/>
        <w:rPr>
          <w:rFonts w:cs="Arial"/>
          <w:szCs w:val="20"/>
        </w:rPr>
      </w:pPr>
      <w:r w:rsidRPr="00843DE2">
        <w:rPr>
          <w:rFonts w:cs="Arial"/>
          <w:szCs w:val="20"/>
        </w:rPr>
        <w:t>Opciones y procedimientos para levantar un reporte.</w:t>
      </w:r>
    </w:p>
    <w:p w14:paraId="31DA7121" w14:textId="77777777" w:rsidR="006057BF" w:rsidRPr="00843DE2" w:rsidRDefault="006057BF" w:rsidP="002C0FC0">
      <w:pPr>
        <w:pStyle w:val="ListParagraph"/>
        <w:numPr>
          <w:ilvl w:val="0"/>
          <w:numId w:val="6"/>
        </w:numPr>
        <w:spacing w:after="0"/>
        <w:rPr>
          <w:rFonts w:cs="Arial"/>
          <w:szCs w:val="20"/>
        </w:rPr>
      </w:pPr>
      <w:r w:rsidRPr="00843DE2">
        <w:rPr>
          <w:rFonts w:cs="Arial"/>
          <w:szCs w:val="20"/>
        </w:rPr>
        <w:t>Matriz de escalación.</w:t>
      </w:r>
    </w:p>
    <w:p w14:paraId="2432DDB3" w14:textId="77777777" w:rsidR="006057BF" w:rsidRDefault="006057BF" w:rsidP="002C0FC0">
      <w:pPr>
        <w:pStyle w:val="ListParagraph"/>
        <w:numPr>
          <w:ilvl w:val="0"/>
          <w:numId w:val="6"/>
        </w:numPr>
        <w:spacing w:after="0"/>
        <w:rPr>
          <w:rFonts w:cs="Arial"/>
          <w:szCs w:val="20"/>
        </w:rPr>
      </w:pPr>
      <w:r w:rsidRPr="00843DE2">
        <w:rPr>
          <w:rFonts w:cs="Arial"/>
          <w:szCs w:val="20"/>
        </w:rPr>
        <w:t xml:space="preserve">Lista del equipo bajo contrato. </w:t>
      </w:r>
    </w:p>
    <w:p w14:paraId="4E6FE648" w14:textId="77777777" w:rsidR="006057BF" w:rsidRDefault="006057BF" w:rsidP="00FB4F19">
      <w:pPr>
        <w:widowControl w:val="0"/>
        <w:autoSpaceDE w:val="0"/>
        <w:autoSpaceDN w:val="0"/>
        <w:spacing w:after="0" w:line="240" w:lineRule="auto"/>
        <w:contextualSpacing/>
        <w:jc w:val="left"/>
        <w:rPr>
          <w:rFonts w:cs="Arial"/>
        </w:rPr>
      </w:pPr>
    </w:p>
    <w:p w14:paraId="35E23239" w14:textId="77777777" w:rsidR="006057BF" w:rsidRPr="006057BF" w:rsidRDefault="006057BF" w:rsidP="002B0809">
      <w:pPr>
        <w:pStyle w:val="Heading2"/>
        <w:spacing w:before="0" w:line="240" w:lineRule="auto"/>
        <w:ind w:left="426"/>
        <w:contextualSpacing/>
        <w:rPr>
          <w:rFonts w:ascii="Arial" w:hAnsi="Arial" w:cs="Arial"/>
          <w:iCs/>
          <w:color w:val="403152" w:themeColor="accent4" w:themeShade="80"/>
          <w:sz w:val="20"/>
          <w:szCs w:val="20"/>
        </w:rPr>
      </w:pPr>
      <w:bookmarkStart w:id="11" w:name="_Toc145074132"/>
      <w:r w:rsidRPr="006057BF">
        <w:rPr>
          <w:rFonts w:ascii="Arial" w:hAnsi="Arial" w:cs="Arial"/>
          <w:iCs/>
          <w:color w:val="403152" w:themeColor="accent4" w:themeShade="80"/>
          <w:sz w:val="20"/>
          <w:szCs w:val="20"/>
        </w:rPr>
        <w:t>Durante la vigencia del contrato:</w:t>
      </w:r>
      <w:bookmarkEnd w:id="11"/>
    </w:p>
    <w:p w14:paraId="41AD74EC" w14:textId="7681B244" w:rsidR="006057BF" w:rsidRDefault="00AB4DF2" w:rsidP="007411BE">
      <w:pPr>
        <w:spacing w:after="0"/>
        <w:contextualSpacing/>
        <w:rPr>
          <w:rFonts w:cs="Arial"/>
          <w:szCs w:val="20"/>
        </w:rPr>
      </w:pPr>
      <w:r>
        <w:rPr>
          <w:rFonts w:cs="Arial"/>
          <w:szCs w:val="20"/>
        </w:rPr>
        <w:t>Para las Partidas 1 y 2, e</w:t>
      </w:r>
      <w:r w:rsidR="006057BF" w:rsidRPr="000009D6">
        <w:rPr>
          <w:rFonts w:cs="Arial"/>
          <w:szCs w:val="20"/>
        </w:rPr>
        <w:t xml:space="preserve">l Tribunal Electoral podrá dar de alta reportes de incidentes y realizar consultas de solicitudes de servicio </w:t>
      </w:r>
      <w:r w:rsidR="00DF3893">
        <w:rPr>
          <w:rFonts w:cs="Arial"/>
          <w:szCs w:val="20"/>
        </w:rPr>
        <w:t>en el</w:t>
      </w:r>
      <w:r w:rsidR="006057BF" w:rsidRPr="000009D6">
        <w:rPr>
          <w:rFonts w:cs="Arial"/>
          <w:szCs w:val="20"/>
        </w:rPr>
        <w:t xml:space="preserve"> sitio de soporte del fabricante </w:t>
      </w:r>
      <w:r w:rsidR="00151700" w:rsidRPr="000009D6">
        <w:rPr>
          <w:rFonts w:cs="Arial"/>
          <w:szCs w:val="20"/>
        </w:rPr>
        <w:t>Dell</w:t>
      </w:r>
      <w:r w:rsidR="00151700">
        <w:rPr>
          <w:rFonts w:cs="Arial"/>
          <w:szCs w:val="20"/>
        </w:rPr>
        <w:t xml:space="preserve"> </w:t>
      </w:r>
      <w:r w:rsidR="006057BF" w:rsidRPr="000009D6">
        <w:rPr>
          <w:rFonts w:cs="Arial"/>
          <w:szCs w:val="20"/>
        </w:rPr>
        <w:t>EMC</w:t>
      </w:r>
      <w:r w:rsidR="00DF3893">
        <w:rPr>
          <w:rFonts w:cs="Arial"/>
          <w:szCs w:val="20"/>
        </w:rPr>
        <w:t xml:space="preserve"> a través de</w:t>
      </w:r>
      <w:r w:rsidR="00352FD3">
        <w:rPr>
          <w:rFonts w:cs="Arial"/>
          <w:szCs w:val="20"/>
        </w:rPr>
        <w:t xml:space="preserve">l </w:t>
      </w:r>
      <w:r w:rsidR="00BD7AC8" w:rsidRPr="00843DE2">
        <w:rPr>
          <w:rFonts w:cs="Arial"/>
          <w:szCs w:val="20"/>
        </w:rPr>
        <w:t xml:space="preserve">proveedor </w:t>
      </w:r>
      <w:r w:rsidR="00BD7AC8" w:rsidRPr="00E06F6C">
        <w:rPr>
          <w:rFonts w:cs="Arial"/>
          <w:szCs w:val="20"/>
        </w:rPr>
        <w:t>o proveedores adjudicados</w:t>
      </w:r>
      <w:r w:rsidR="006057BF" w:rsidRPr="000009D6">
        <w:rPr>
          <w:rFonts w:cs="Arial"/>
          <w:szCs w:val="20"/>
        </w:rPr>
        <w:t>. Adicionalmente, el Tribunal Electoral podrá generar reportes de los servicios proporcionados.</w:t>
      </w:r>
    </w:p>
    <w:p w14:paraId="2F13462C" w14:textId="77777777" w:rsidR="00151700" w:rsidRDefault="00151700" w:rsidP="007411BE">
      <w:pPr>
        <w:spacing w:after="0"/>
        <w:contextualSpacing/>
        <w:rPr>
          <w:rFonts w:cs="Arial"/>
          <w:szCs w:val="20"/>
        </w:rPr>
      </w:pPr>
    </w:p>
    <w:p w14:paraId="366B4EC3" w14:textId="3254DECD" w:rsidR="006057BF" w:rsidRDefault="006057BF" w:rsidP="007411BE">
      <w:pPr>
        <w:spacing w:after="0"/>
        <w:contextualSpacing/>
        <w:rPr>
          <w:rFonts w:cs="Arial"/>
          <w:szCs w:val="20"/>
        </w:rPr>
      </w:pPr>
      <w:r w:rsidRPr="000009D6">
        <w:rPr>
          <w:rFonts w:cs="Arial"/>
          <w:szCs w:val="20"/>
        </w:rPr>
        <w:t>Los datos mínimos relativos al registro de incidentes deberán ser los siguientes:</w:t>
      </w:r>
    </w:p>
    <w:p w14:paraId="7CF422A7" w14:textId="77777777" w:rsidR="005F127F" w:rsidRPr="000009D6" w:rsidRDefault="005F127F" w:rsidP="002B0809">
      <w:pPr>
        <w:spacing w:after="0" w:line="240" w:lineRule="auto"/>
        <w:contextualSpacing/>
        <w:rPr>
          <w:rFonts w:cs="Arial"/>
          <w:szCs w:val="20"/>
        </w:rPr>
      </w:pPr>
    </w:p>
    <w:tbl>
      <w:tblPr>
        <w:tblW w:w="5000" w:type="pct"/>
        <w:tblCellMar>
          <w:left w:w="70" w:type="dxa"/>
          <w:right w:w="70" w:type="dxa"/>
        </w:tblCellMar>
        <w:tblLook w:val="04A0" w:firstRow="1" w:lastRow="0" w:firstColumn="1" w:lastColumn="0" w:noHBand="0" w:noVBand="1"/>
      </w:tblPr>
      <w:tblGrid>
        <w:gridCol w:w="2433"/>
        <w:gridCol w:w="6395"/>
      </w:tblGrid>
      <w:tr w:rsidR="00E87F40" w:rsidRPr="00E87F40" w14:paraId="49FE84C0" w14:textId="77777777" w:rsidTr="00E87F40">
        <w:trPr>
          <w:trHeight w:val="300"/>
        </w:trPr>
        <w:tc>
          <w:tcPr>
            <w:tcW w:w="1378" w:type="pct"/>
            <w:tcBorders>
              <w:top w:val="single" w:sz="4" w:space="0" w:color="auto"/>
              <w:left w:val="single" w:sz="4" w:space="0" w:color="auto"/>
              <w:bottom w:val="single" w:sz="4" w:space="0" w:color="auto"/>
              <w:right w:val="single" w:sz="4" w:space="0" w:color="auto"/>
            </w:tcBorders>
            <w:shd w:val="clear" w:color="auto" w:fill="403152" w:themeFill="accent4" w:themeFillShade="80"/>
            <w:noWrap/>
            <w:vAlign w:val="center"/>
            <w:hideMark/>
          </w:tcPr>
          <w:p w14:paraId="5497FDCB" w14:textId="77777777" w:rsidR="00E87F40" w:rsidRPr="00E87F40" w:rsidRDefault="00E87F40" w:rsidP="00E87F40">
            <w:pPr>
              <w:spacing w:after="0" w:line="240" w:lineRule="auto"/>
              <w:jc w:val="center"/>
              <w:rPr>
                <w:rFonts w:eastAsia="Times New Roman" w:cs="Arial"/>
                <w:color w:val="FFFFFF" w:themeColor="background1"/>
                <w:sz w:val="16"/>
                <w:szCs w:val="16"/>
                <w:lang w:eastAsia="es-MX"/>
              </w:rPr>
            </w:pPr>
            <w:r w:rsidRPr="00E87F40">
              <w:rPr>
                <w:rFonts w:eastAsia="Times New Roman" w:cs="Arial"/>
                <w:color w:val="FFFFFF" w:themeColor="background1"/>
                <w:sz w:val="16"/>
                <w:szCs w:val="16"/>
                <w:lang w:eastAsia="es-MX"/>
              </w:rPr>
              <w:t>CAMPO</w:t>
            </w:r>
          </w:p>
        </w:tc>
        <w:tc>
          <w:tcPr>
            <w:tcW w:w="3622" w:type="pct"/>
            <w:tcBorders>
              <w:top w:val="single" w:sz="4" w:space="0" w:color="auto"/>
              <w:left w:val="nil"/>
              <w:bottom w:val="single" w:sz="4" w:space="0" w:color="auto"/>
              <w:right w:val="single" w:sz="4" w:space="0" w:color="auto"/>
            </w:tcBorders>
            <w:shd w:val="clear" w:color="auto" w:fill="403152" w:themeFill="accent4" w:themeFillShade="80"/>
            <w:noWrap/>
            <w:vAlign w:val="center"/>
            <w:hideMark/>
          </w:tcPr>
          <w:p w14:paraId="65F02D16" w14:textId="77777777" w:rsidR="00E87F40" w:rsidRPr="00E87F40" w:rsidRDefault="00E87F40" w:rsidP="00E87F40">
            <w:pPr>
              <w:spacing w:after="0" w:line="240" w:lineRule="auto"/>
              <w:jc w:val="center"/>
              <w:rPr>
                <w:rFonts w:eastAsia="Times New Roman" w:cs="Arial"/>
                <w:color w:val="FFFFFF" w:themeColor="background1"/>
                <w:sz w:val="16"/>
                <w:szCs w:val="16"/>
                <w:lang w:eastAsia="es-MX"/>
              </w:rPr>
            </w:pPr>
            <w:r w:rsidRPr="00E87F40">
              <w:rPr>
                <w:rFonts w:eastAsia="Times New Roman" w:cs="Arial"/>
                <w:color w:val="FFFFFF" w:themeColor="background1"/>
                <w:sz w:val="16"/>
                <w:szCs w:val="16"/>
                <w:lang w:eastAsia="es-MX"/>
              </w:rPr>
              <w:t>DESCRIPCIÓN</w:t>
            </w:r>
          </w:p>
        </w:tc>
      </w:tr>
      <w:tr w:rsidR="00E87F40" w:rsidRPr="00E87F40" w14:paraId="2557DDC8" w14:textId="77777777" w:rsidTr="00E87F40">
        <w:trPr>
          <w:trHeight w:val="300"/>
        </w:trPr>
        <w:tc>
          <w:tcPr>
            <w:tcW w:w="1378" w:type="pct"/>
            <w:tcBorders>
              <w:top w:val="nil"/>
              <w:left w:val="single" w:sz="4" w:space="0" w:color="auto"/>
              <w:bottom w:val="single" w:sz="4" w:space="0" w:color="auto"/>
              <w:right w:val="single" w:sz="4" w:space="0" w:color="auto"/>
            </w:tcBorders>
            <w:shd w:val="clear" w:color="auto" w:fill="auto"/>
            <w:noWrap/>
            <w:vAlign w:val="center"/>
            <w:hideMark/>
          </w:tcPr>
          <w:p w14:paraId="443798D6"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Número de solicitud</w:t>
            </w:r>
          </w:p>
        </w:tc>
        <w:tc>
          <w:tcPr>
            <w:tcW w:w="3622" w:type="pct"/>
            <w:tcBorders>
              <w:top w:val="nil"/>
              <w:left w:val="nil"/>
              <w:bottom w:val="single" w:sz="4" w:space="0" w:color="auto"/>
              <w:right w:val="single" w:sz="4" w:space="0" w:color="auto"/>
            </w:tcBorders>
            <w:shd w:val="clear" w:color="auto" w:fill="auto"/>
            <w:noWrap/>
            <w:vAlign w:val="center"/>
            <w:hideMark/>
          </w:tcPr>
          <w:p w14:paraId="23EF107A"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Número de reporte asignado por el fabricante.</w:t>
            </w:r>
          </w:p>
        </w:tc>
      </w:tr>
      <w:tr w:rsidR="00E87F40" w:rsidRPr="00E87F40" w14:paraId="48CAC740" w14:textId="77777777" w:rsidTr="00A9508A">
        <w:trPr>
          <w:trHeight w:val="300"/>
        </w:trPr>
        <w:tc>
          <w:tcPr>
            <w:tcW w:w="137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36E403BE"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Modelo</w:t>
            </w:r>
          </w:p>
        </w:tc>
        <w:tc>
          <w:tcPr>
            <w:tcW w:w="3622" w:type="pct"/>
            <w:tcBorders>
              <w:top w:val="nil"/>
              <w:left w:val="nil"/>
              <w:bottom w:val="single" w:sz="4" w:space="0" w:color="auto"/>
              <w:right w:val="single" w:sz="4" w:space="0" w:color="auto"/>
            </w:tcBorders>
            <w:shd w:val="clear" w:color="auto" w:fill="E5DFEC" w:themeFill="accent4" w:themeFillTint="33"/>
            <w:noWrap/>
            <w:vAlign w:val="center"/>
            <w:hideMark/>
          </w:tcPr>
          <w:p w14:paraId="647071CE"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Modelo del equipo que se reporta.</w:t>
            </w:r>
          </w:p>
        </w:tc>
      </w:tr>
      <w:tr w:rsidR="00E87F40" w:rsidRPr="00E87F40" w14:paraId="7B6BD43C" w14:textId="77777777" w:rsidTr="00E87F40">
        <w:trPr>
          <w:trHeight w:val="300"/>
        </w:trPr>
        <w:tc>
          <w:tcPr>
            <w:tcW w:w="1378" w:type="pct"/>
            <w:tcBorders>
              <w:top w:val="nil"/>
              <w:left w:val="single" w:sz="4" w:space="0" w:color="auto"/>
              <w:bottom w:val="single" w:sz="4" w:space="0" w:color="auto"/>
              <w:right w:val="single" w:sz="4" w:space="0" w:color="auto"/>
            </w:tcBorders>
            <w:shd w:val="clear" w:color="auto" w:fill="auto"/>
            <w:noWrap/>
            <w:vAlign w:val="center"/>
            <w:hideMark/>
          </w:tcPr>
          <w:p w14:paraId="264AACCE"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Serie</w:t>
            </w:r>
          </w:p>
        </w:tc>
        <w:tc>
          <w:tcPr>
            <w:tcW w:w="3622" w:type="pct"/>
            <w:tcBorders>
              <w:top w:val="nil"/>
              <w:left w:val="nil"/>
              <w:bottom w:val="single" w:sz="4" w:space="0" w:color="auto"/>
              <w:right w:val="single" w:sz="4" w:space="0" w:color="auto"/>
            </w:tcBorders>
            <w:shd w:val="clear" w:color="auto" w:fill="auto"/>
            <w:noWrap/>
            <w:vAlign w:val="center"/>
            <w:hideMark/>
          </w:tcPr>
          <w:p w14:paraId="19D42A6A"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Número de serie del equipo reportado.</w:t>
            </w:r>
          </w:p>
        </w:tc>
      </w:tr>
      <w:tr w:rsidR="00E87F40" w:rsidRPr="00E87F40" w14:paraId="2FD1A976" w14:textId="77777777" w:rsidTr="00A9508A">
        <w:trPr>
          <w:trHeight w:val="300"/>
        </w:trPr>
        <w:tc>
          <w:tcPr>
            <w:tcW w:w="137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72B9F6AF"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Fecha y hora del reporte</w:t>
            </w:r>
          </w:p>
        </w:tc>
        <w:tc>
          <w:tcPr>
            <w:tcW w:w="3622" w:type="pct"/>
            <w:tcBorders>
              <w:top w:val="nil"/>
              <w:left w:val="nil"/>
              <w:bottom w:val="single" w:sz="4" w:space="0" w:color="auto"/>
              <w:right w:val="single" w:sz="4" w:space="0" w:color="auto"/>
            </w:tcBorders>
            <w:shd w:val="clear" w:color="auto" w:fill="E5DFEC" w:themeFill="accent4" w:themeFillTint="33"/>
            <w:noWrap/>
            <w:vAlign w:val="center"/>
            <w:hideMark/>
          </w:tcPr>
          <w:p w14:paraId="63397F33"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Fecha y hora en la que se realiza el reporte</w:t>
            </w:r>
          </w:p>
        </w:tc>
      </w:tr>
      <w:tr w:rsidR="00E87F40" w:rsidRPr="00E87F40" w14:paraId="5802A855" w14:textId="77777777" w:rsidTr="00E87F40">
        <w:trPr>
          <w:trHeight w:val="300"/>
        </w:trPr>
        <w:tc>
          <w:tcPr>
            <w:tcW w:w="1378" w:type="pct"/>
            <w:tcBorders>
              <w:top w:val="nil"/>
              <w:left w:val="single" w:sz="4" w:space="0" w:color="auto"/>
              <w:bottom w:val="single" w:sz="4" w:space="0" w:color="auto"/>
              <w:right w:val="single" w:sz="4" w:space="0" w:color="auto"/>
            </w:tcBorders>
            <w:shd w:val="clear" w:color="auto" w:fill="auto"/>
            <w:noWrap/>
            <w:vAlign w:val="center"/>
            <w:hideMark/>
          </w:tcPr>
          <w:p w14:paraId="195ED6DB"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Descripción de la falla</w:t>
            </w:r>
          </w:p>
        </w:tc>
        <w:tc>
          <w:tcPr>
            <w:tcW w:w="3622" w:type="pct"/>
            <w:tcBorders>
              <w:top w:val="nil"/>
              <w:left w:val="nil"/>
              <w:bottom w:val="single" w:sz="4" w:space="0" w:color="auto"/>
              <w:right w:val="single" w:sz="4" w:space="0" w:color="auto"/>
            </w:tcBorders>
            <w:shd w:val="clear" w:color="auto" w:fill="auto"/>
            <w:noWrap/>
            <w:vAlign w:val="center"/>
            <w:hideMark/>
          </w:tcPr>
          <w:p w14:paraId="666551DE"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Descripción general de la falla del equipo</w:t>
            </w:r>
          </w:p>
        </w:tc>
      </w:tr>
      <w:tr w:rsidR="00E87F40" w:rsidRPr="00E87F40" w14:paraId="54FF3B41" w14:textId="77777777" w:rsidTr="00A9508A">
        <w:trPr>
          <w:trHeight w:val="300"/>
        </w:trPr>
        <w:tc>
          <w:tcPr>
            <w:tcW w:w="1378" w:type="pct"/>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7900BA4A"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Actividades realizadas para la atención del servicio</w:t>
            </w:r>
          </w:p>
        </w:tc>
        <w:tc>
          <w:tcPr>
            <w:tcW w:w="3622" w:type="pct"/>
            <w:tcBorders>
              <w:top w:val="nil"/>
              <w:left w:val="nil"/>
              <w:bottom w:val="single" w:sz="4" w:space="0" w:color="auto"/>
              <w:right w:val="single" w:sz="4" w:space="0" w:color="auto"/>
            </w:tcBorders>
            <w:shd w:val="clear" w:color="auto" w:fill="E5DFEC" w:themeFill="accent4" w:themeFillTint="33"/>
            <w:noWrap/>
            <w:vAlign w:val="center"/>
            <w:hideMark/>
          </w:tcPr>
          <w:p w14:paraId="2BF79AED"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Descripción general de las actividades realizadas para la atención del servicio las cuales son enviadas vía correo electrónico por fabricante</w:t>
            </w:r>
          </w:p>
        </w:tc>
      </w:tr>
      <w:tr w:rsidR="00E87F40" w:rsidRPr="00E87F40" w14:paraId="0A26D354" w14:textId="77777777" w:rsidTr="00E87F40">
        <w:trPr>
          <w:trHeight w:val="300"/>
        </w:trPr>
        <w:tc>
          <w:tcPr>
            <w:tcW w:w="1378" w:type="pct"/>
            <w:tcBorders>
              <w:top w:val="nil"/>
              <w:left w:val="single" w:sz="4" w:space="0" w:color="auto"/>
              <w:bottom w:val="single" w:sz="4" w:space="0" w:color="auto"/>
              <w:right w:val="single" w:sz="4" w:space="0" w:color="auto"/>
            </w:tcBorders>
            <w:shd w:val="clear" w:color="auto" w:fill="auto"/>
            <w:noWrap/>
            <w:vAlign w:val="center"/>
            <w:hideMark/>
          </w:tcPr>
          <w:p w14:paraId="5E911F8D"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Ubicación del equipo</w:t>
            </w:r>
          </w:p>
        </w:tc>
        <w:tc>
          <w:tcPr>
            <w:tcW w:w="3622" w:type="pct"/>
            <w:tcBorders>
              <w:top w:val="nil"/>
              <w:left w:val="nil"/>
              <w:bottom w:val="single" w:sz="4" w:space="0" w:color="auto"/>
              <w:right w:val="single" w:sz="4" w:space="0" w:color="auto"/>
            </w:tcBorders>
            <w:shd w:val="clear" w:color="auto" w:fill="auto"/>
            <w:noWrap/>
            <w:vAlign w:val="center"/>
            <w:hideMark/>
          </w:tcPr>
          <w:p w14:paraId="0074567E" w14:textId="77777777" w:rsidR="00E87F40" w:rsidRPr="00E87F40" w:rsidRDefault="00E87F40" w:rsidP="00E87F40">
            <w:pPr>
              <w:spacing w:after="0" w:line="240" w:lineRule="auto"/>
              <w:rPr>
                <w:rFonts w:eastAsia="Times New Roman" w:cs="Arial"/>
                <w:color w:val="000000"/>
                <w:sz w:val="16"/>
                <w:szCs w:val="16"/>
                <w:lang w:eastAsia="es-MX"/>
              </w:rPr>
            </w:pPr>
            <w:r w:rsidRPr="00E87F40">
              <w:rPr>
                <w:rFonts w:eastAsia="Times New Roman" w:cs="Arial"/>
                <w:color w:val="000000"/>
                <w:sz w:val="16"/>
                <w:szCs w:val="16"/>
                <w:lang w:eastAsia="es-MX"/>
              </w:rPr>
              <w:t>Dirección de donde se encuentra instalado físicamente el equipo.</w:t>
            </w:r>
          </w:p>
        </w:tc>
      </w:tr>
    </w:tbl>
    <w:p w14:paraId="3C5346EB" w14:textId="43F92A87" w:rsidR="006F3868" w:rsidRDefault="006F3868" w:rsidP="006F3868">
      <w:pPr>
        <w:pStyle w:val="Caption"/>
        <w:spacing w:after="0"/>
        <w:contextualSpacing/>
        <w:jc w:val="center"/>
        <w:rPr>
          <w:rFonts w:ascii="Arial" w:hAnsi="Arial" w:cs="Arial"/>
          <w:sz w:val="16"/>
          <w:szCs w:val="16"/>
        </w:rPr>
      </w:pPr>
      <w:r w:rsidRPr="00BE61E0">
        <w:rPr>
          <w:rFonts w:ascii="Arial" w:hAnsi="Arial" w:cs="Arial"/>
          <w:b/>
          <w:bCs/>
          <w:sz w:val="16"/>
          <w:szCs w:val="16"/>
        </w:rPr>
        <w:t xml:space="preserve">Tabla </w:t>
      </w:r>
      <w:r>
        <w:rPr>
          <w:rFonts w:ascii="Arial" w:hAnsi="Arial" w:cs="Arial"/>
          <w:b/>
          <w:bCs/>
          <w:sz w:val="16"/>
          <w:szCs w:val="16"/>
        </w:rPr>
        <w:t>4</w:t>
      </w:r>
      <w:r w:rsidRPr="00BE61E0">
        <w:rPr>
          <w:rFonts w:ascii="Arial" w:hAnsi="Arial" w:cs="Arial"/>
          <w:sz w:val="16"/>
          <w:szCs w:val="16"/>
        </w:rPr>
        <w:t xml:space="preserve">. </w:t>
      </w:r>
      <w:r w:rsidR="003B132D">
        <w:rPr>
          <w:rFonts w:ascii="Arial" w:hAnsi="Arial" w:cs="Arial"/>
          <w:sz w:val="16"/>
          <w:szCs w:val="16"/>
        </w:rPr>
        <w:t>Datos</w:t>
      </w:r>
      <w:r w:rsidR="002748A2">
        <w:rPr>
          <w:rFonts w:ascii="Arial" w:hAnsi="Arial" w:cs="Arial"/>
          <w:sz w:val="16"/>
          <w:szCs w:val="16"/>
        </w:rPr>
        <w:t xml:space="preserve"> para el registro de incidentes</w:t>
      </w:r>
    </w:p>
    <w:p w14:paraId="4DC5212D" w14:textId="77777777" w:rsidR="00E87F40" w:rsidRDefault="00E87F40" w:rsidP="002B0809">
      <w:pPr>
        <w:spacing w:after="0"/>
        <w:contextualSpacing/>
        <w:rPr>
          <w:rFonts w:cs="Arial"/>
        </w:rPr>
      </w:pPr>
    </w:p>
    <w:p w14:paraId="56D0FA20" w14:textId="061BF799" w:rsidR="007F58D9" w:rsidRDefault="007F58D9" w:rsidP="002B0809">
      <w:pPr>
        <w:pStyle w:val="Heading2"/>
        <w:spacing w:before="0" w:line="240" w:lineRule="auto"/>
        <w:ind w:left="426"/>
        <w:contextualSpacing/>
        <w:rPr>
          <w:rFonts w:ascii="Arial" w:hAnsi="Arial" w:cs="Arial"/>
          <w:iCs/>
          <w:color w:val="403152" w:themeColor="accent4" w:themeShade="80"/>
          <w:sz w:val="20"/>
          <w:szCs w:val="20"/>
        </w:rPr>
      </w:pPr>
      <w:bookmarkStart w:id="12" w:name="_Toc145074133"/>
      <w:r w:rsidRPr="007F58D9">
        <w:rPr>
          <w:rFonts w:ascii="Arial" w:hAnsi="Arial" w:cs="Arial"/>
          <w:iCs/>
          <w:color w:val="403152" w:themeColor="accent4" w:themeShade="80"/>
          <w:sz w:val="20"/>
          <w:szCs w:val="20"/>
        </w:rPr>
        <w:t>Entregables para el pago mensua</w:t>
      </w:r>
      <w:r w:rsidR="00DD69CB">
        <w:rPr>
          <w:rFonts w:ascii="Arial" w:hAnsi="Arial" w:cs="Arial"/>
          <w:iCs/>
          <w:color w:val="403152" w:themeColor="accent4" w:themeShade="80"/>
          <w:sz w:val="20"/>
          <w:szCs w:val="20"/>
        </w:rPr>
        <w:t>l</w:t>
      </w:r>
      <w:r w:rsidRPr="007F58D9">
        <w:rPr>
          <w:rFonts w:ascii="Arial" w:hAnsi="Arial" w:cs="Arial"/>
          <w:iCs/>
          <w:color w:val="403152" w:themeColor="accent4" w:themeShade="80"/>
          <w:sz w:val="20"/>
          <w:szCs w:val="20"/>
        </w:rPr>
        <w:t>:</w:t>
      </w:r>
      <w:bookmarkEnd w:id="12"/>
      <w:r w:rsidRPr="007F58D9">
        <w:rPr>
          <w:rFonts w:ascii="Arial" w:hAnsi="Arial" w:cs="Arial"/>
          <w:iCs/>
          <w:color w:val="403152" w:themeColor="accent4" w:themeShade="80"/>
          <w:sz w:val="20"/>
          <w:szCs w:val="20"/>
        </w:rPr>
        <w:t xml:space="preserve"> </w:t>
      </w:r>
    </w:p>
    <w:p w14:paraId="6AB43FB9" w14:textId="77777777" w:rsidR="00D6409B" w:rsidRDefault="00D6409B" w:rsidP="002B0809">
      <w:pPr>
        <w:spacing w:after="0" w:line="240" w:lineRule="auto"/>
        <w:contextualSpacing/>
        <w:rPr>
          <w:rFonts w:cs="Arial"/>
          <w:szCs w:val="20"/>
        </w:rPr>
      </w:pPr>
    </w:p>
    <w:p w14:paraId="303C3F05" w14:textId="3494D4FA" w:rsidR="001A6299" w:rsidRDefault="001A6299" w:rsidP="00184C3E">
      <w:pPr>
        <w:spacing w:after="0"/>
        <w:contextualSpacing/>
        <w:rPr>
          <w:rFonts w:cs="Arial"/>
          <w:b/>
          <w:bCs/>
          <w:szCs w:val="20"/>
        </w:rPr>
      </w:pPr>
      <w:r w:rsidRPr="001A6299">
        <w:rPr>
          <w:rFonts w:cs="Arial"/>
          <w:b/>
          <w:bCs/>
          <w:szCs w:val="20"/>
        </w:rPr>
        <w:t>Para la</w:t>
      </w:r>
      <w:r w:rsidR="007C3769">
        <w:rPr>
          <w:rFonts w:cs="Arial"/>
          <w:b/>
          <w:bCs/>
          <w:szCs w:val="20"/>
        </w:rPr>
        <w:t>s</w:t>
      </w:r>
      <w:r w:rsidRPr="001A6299">
        <w:rPr>
          <w:rFonts w:cs="Arial"/>
          <w:b/>
          <w:bCs/>
          <w:szCs w:val="20"/>
        </w:rPr>
        <w:t xml:space="preserve"> </w:t>
      </w:r>
      <w:r>
        <w:rPr>
          <w:rFonts w:cs="Arial"/>
          <w:b/>
          <w:bCs/>
          <w:szCs w:val="20"/>
        </w:rPr>
        <w:t>P</w:t>
      </w:r>
      <w:r w:rsidRPr="001A6299">
        <w:rPr>
          <w:rFonts w:cs="Arial"/>
          <w:b/>
          <w:bCs/>
          <w:szCs w:val="20"/>
        </w:rPr>
        <w:t>artida</w:t>
      </w:r>
      <w:r w:rsidR="007C3769">
        <w:rPr>
          <w:rFonts w:cs="Arial"/>
          <w:b/>
          <w:bCs/>
          <w:szCs w:val="20"/>
        </w:rPr>
        <w:t>s</w:t>
      </w:r>
      <w:r w:rsidRPr="001A6299">
        <w:rPr>
          <w:rFonts w:cs="Arial"/>
          <w:b/>
          <w:bCs/>
          <w:szCs w:val="20"/>
        </w:rPr>
        <w:t xml:space="preserve"> 1 y 2:</w:t>
      </w:r>
    </w:p>
    <w:p w14:paraId="75E87107" w14:textId="77777777" w:rsidR="001A6299" w:rsidRPr="001A6299" w:rsidRDefault="001A6299" w:rsidP="00184C3E">
      <w:pPr>
        <w:spacing w:after="0"/>
        <w:contextualSpacing/>
        <w:rPr>
          <w:rFonts w:cs="Arial"/>
          <w:b/>
          <w:bCs/>
          <w:szCs w:val="20"/>
        </w:rPr>
      </w:pPr>
    </w:p>
    <w:p w14:paraId="65DF522A" w14:textId="3DD50561" w:rsidR="009C4808" w:rsidRDefault="009C4808" w:rsidP="00184C3E">
      <w:pPr>
        <w:spacing w:after="0"/>
        <w:contextualSpacing/>
        <w:rPr>
          <w:rFonts w:cs="Arial"/>
          <w:szCs w:val="20"/>
        </w:rPr>
      </w:pPr>
      <w:r w:rsidRPr="00E06F6C">
        <w:rPr>
          <w:rFonts w:cs="Arial"/>
          <w:szCs w:val="20"/>
        </w:rPr>
        <w:t xml:space="preserve">El proveedor o proveedores adjudicados deberán </w:t>
      </w:r>
      <w:r>
        <w:rPr>
          <w:rFonts w:cs="Arial"/>
          <w:szCs w:val="20"/>
        </w:rPr>
        <w:t>entregar</w:t>
      </w:r>
      <w:r w:rsidRPr="00E06F6C">
        <w:rPr>
          <w:rFonts w:cs="Arial"/>
          <w:szCs w:val="20"/>
        </w:rPr>
        <w:t xml:space="preserve"> dentro de los 5 días naturales</w:t>
      </w:r>
      <w:r>
        <w:rPr>
          <w:rFonts w:cs="Arial"/>
          <w:szCs w:val="20"/>
        </w:rPr>
        <w:t xml:space="preserve"> a mes vencido </w:t>
      </w:r>
      <w:r w:rsidR="00B84E02">
        <w:rPr>
          <w:rFonts w:cs="Arial"/>
          <w:szCs w:val="20"/>
        </w:rPr>
        <w:t>para cada partida</w:t>
      </w:r>
      <w:r w:rsidR="00184C3E">
        <w:rPr>
          <w:rFonts w:cs="Arial"/>
          <w:szCs w:val="20"/>
        </w:rPr>
        <w:t xml:space="preserve"> lo siguiente</w:t>
      </w:r>
      <w:r w:rsidRPr="00E06F6C">
        <w:rPr>
          <w:rFonts w:cs="Arial"/>
          <w:szCs w:val="20"/>
        </w:rPr>
        <w:t>:</w:t>
      </w:r>
    </w:p>
    <w:p w14:paraId="0DBFC011" w14:textId="77777777" w:rsidR="00D6409B" w:rsidRPr="003D17E9" w:rsidRDefault="00D6409B" w:rsidP="00184C3E">
      <w:pPr>
        <w:spacing w:after="0"/>
        <w:contextualSpacing/>
        <w:rPr>
          <w:rFonts w:cs="Arial"/>
          <w:szCs w:val="20"/>
        </w:rPr>
      </w:pPr>
    </w:p>
    <w:p w14:paraId="5CD9D8B4" w14:textId="3FD9AF94" w:rsidR="000318C7" w:rsidRPr="003D17E9" w:rsidRDefault="000318C7" w:rsidP="00184C3E">
      <w:pPr>
        <w:pStyle w:val="ListParagraph"/>
        <w:numPr>
          <w:ilvl w:val="0"/>
          <w:numId w:val="14"/>
        </w:numPr>
        <w:spacing w:after="0"/>
        <w:rPr>
          <w:rFonts w:cs="Arial"/>
          <w:szCs w:val="20"/>
        </w:rPr>
      </w:pPr>
      <w:r w:rsidRPr="003D17E9">
        <w:rPr>
          <w:rFonts w:cs="Arial"/>
          <w:szCs w:val="20"/>
        </w:rPr>
        <w:t>R</w:t>
      </w:r>
      <w:r w:rsidR="007F58D9" w:rsidRPr="003D17E9">
        <w:rPr>
          <w:rFonts w:cs="Arial"/>
          <w:szCs w:val="20"/>
        </w:rPr>
        <w:t>eporte mensual</w:t>
      </w:r>
      <w:r w:rsidR="00DD69CB" w:rsidRPr="003D17E9">
        <w:rPr>
          <w:rFonts w:cs="Arial"/>
          <w:szCs w:val="20"/>
        </w:rPr>
        <w:t xml:space="preserve"> (de los tickets reportados), para </w:t>
      </w:r>
      <w:r w:rsidR="007F58D9" w:rsidRPr="003D17E9">
        <w:rPr>
          <w:rFonts w:cs="Arial"/>
          <w:szCs w:val="20"/>
        </w:rPr>
        <w:t xml:space="preserve">validación </w:t>
      </w:r>
      <w:r w:rsidR="00DD69CB" w:rsidRPr="003D17E9">
        <w:rPr>
          <w:rFonts w:cs="Arial"/>
          <w:szCs w:val="20"/>
        </w:rPr>
        <w:t>de</w:t>
      </w:r>
      <w:r w:rsidR="007F58D9" w:rsidRPr="003D17E9">
        <w:rPr>
          <w:rFonts w:cs="Arial"/>
          <w:szCs w:val="20"/>
        </w:rPr>
        <w:t xml:space="preserve"> los responsables y firmado a nivel central por la Sala Superior.</w:t>
      </w:r>
      <w:r w:rsidRPr="003D17E9">
        <w:rPr>
          <w:rFonts w:cs="Arial"/>
          <w:szCs w:val="20"/>
        </w:rPr>
        <w:t xml:space="preserve"> </w:t>
      </w:r>
    </w:p>
    <w:p w14:paraId="1B8B5441" w14:textId="4731B7AD" w:rsidR="00797632" w:rsidRPr="003D17E9" w:rsidRDefault="000318C7" w:rsidP="00184C3E">
      <w:pPr>
        <w:pStyle w:val="ListParagraph"/>
        <w:numPr>
          <w:ilvl w:val="0"/>
          <w:numId w:val="14"/>
        </w:numPr>
        <w:spacing w:after="0"/>
        <w:rPr>
          <w:rFonts w:cs="Arial"/>
          <w:szCs w:val="20"/>
        </w:rPr>
      </w:pPr>
      <w:r w:rsidRPr="003D17E9">
        <w:rPr>
          <w:rFonts w:cs="Arial"/>
          <w:szCs w:val="20"/>
        </w:rPr>
        <w:t>P</w:t>
      </w:r>
      <w:r w:rsidR="00797632" w:rsidRPr="003D17E9">
        <w:rPr>
          <w:rFonts w:cs="Arial"/>
          <w:szCs w:val="20"/>
        </w:rPr>
        <w:t xml:space="preserve">resentar la factura y comprobante fiscal digital </w:t>
      </w:r>
      <w:r w:rsidR="008854A8" w:rsidRPr="003D17E9">
        <w:rPr>
          <w:rFonts w:cs="Arial"/>
          <w:szCs w:val="20"/>
        </w:rPr>
        <w:t xml:space="preserve">de conformidad al contrato del servicio. </w:t>
      </w:r>
    </w:p>
    <w:p w14:paraId="6257038B" w14:textId="77777777" w:rsidR="008854A8" w:rsidRPr="007F58D9" w:rsidRDefault="008854A8" w:rsidP="002B0809">
      <w:pPr>
        <w:spacing w:after="0" w:line="240" w:lineRule="auto"/>
        <w:contextualSpacing/>
        <w:rPr>
          <w:rFonts w:cs="Arial"/>
          <w:szCs w:val="20"/>
        </w:rPr>
      </w:pPr>
    </w:p>
    <w:p w14:paraId="3187FBB1" w14:textId="3AD2E570" w:rsidR="000078D7" w:rsidRPr="00DD69CB" w:rsidRDefault="007F58D9" w:rsidP="002B0809">
      <w:pPr>
        <w:spacing w:after="0" w:line="240" w:lineRule="auto"/>
        <w:contextualSpacing/>
        <w:rPr>
          <w:rFonts w:cs="Arial"/>
          <w:b/>
          <w:bCs/>
          <w:szCs w:val="20"/>
          <w:u w:val="single"/>
        </w:rPr>
      </w:pPr>
      <w:r w:rsidRPr="00DD69CB">
        <w:rPr>
          <w:rFonts w:cs="Arial"/>
          <w:b/>
          <w:bCs/>
          <w:szCs w:val="20"/>
          <w:u w:val="single"/>
        </w:rPr>
        <w:t xml:space="preserve">El incumplimiento en las fechas de entrega de documentación será acreedor a </w:t>
      </w:r>
      <w:r w:rsidR="00622363">
        <w:rPr>
          <w:rFonts w:cs="Arial"/>
          <w:b/>
          <w:bCs/>
          <w:szCs w:val="20"/>
          <w:u w:val="single"/>
        </w:rPr>
        <w:t xml:space="preserve">la </w:t>
      </w:r>
      <w:r w:rsidR="00622363" w:rsidRPr="00DD69CB">
        <w:rPr>
          <w:rFonts w:cs="Arial"/>
          <w:b/>
          <w:bCs/>
          <w:szCs w:val="20"/>
          <w:u w:val="single"/>
        </w:rPr>
        <w:t>penalización</w:t>
      </w:r>
      <w:r w:rsidRPr="00DD69CB">
        <w:rPr>
          <w:rFonts w:cs="Arial"/>
          <w:b/>
          <w:bCs/>
          <w:szCs w:val="20"/>
          <w:u w:val="single"/>
        </w:rPr>
        <w:t xml:space="preserve"> de 10 al millar diario por el monto mensual establecido en el contrato que derive del presente procedimiento.</w:t>
      </w:r>
    </w:p>
    <w:p w14:paraId="76524250" w14:textId="4E0260C6" w:rsidR="007F58D9" w:rsidRDefault="007F58D9" w:rsidP="002B0809">
      <w:pPr>
        <w:spacing w:after="0" w:line="240" w:lineRule="auto"/>
        <w:contextualSpacing/>
        <w:rPr>
          <w:rFonts w:cs="Arial"/>
          <w:szCs w:val="20"/>
        </w:rPr>
      </w:pPr>
    </w:p>
    <w:p w14:paraId="4EB2BBDD" w14:textId="77777777" w:rsidR="00277D24" w:rsidRPr="00F66701" w:rsidRDefault="00277D24" w:rsidP="001F2D81">
      <w:pPr>
        <w:pStyle w:val="Heading2"/>
        <w:numPr>
          <w:ilvl w:val="1"/>
          <w:numId w:val="18"/>
        </w:numPr>
        <w:rPr>
          <w:rFonts w:ascii="Arial" w:hAnsi="Arial" w:cs="Arial"/>
          <w:color w:val="403152" w:themeColor="accent4" w:themeShade="80"/>
          <w:sz w:val="20"/>
          <w:szCs w:val="20"/>
        </w:rPr>
      </w:pPr>
      <w:bookmarkStart w:id="13" w:name="_Toc113269647"/>
      <w:bookmarkStart w:id="14" w:name="_Toc145074134"/>
      <w:r w:rsidRPr="00F66701">
        <w:rPr>
          <w:rFonts w:ascii="Arial" w:hAnsi="Arial" w:cs="Arial"/>
          <w:color w:val="403152" w:themeColor="accent4" w:themeShade="80"/>
          <w:sz w:val="20"/>
          <w:szCs w:val="20"/>
        </w:rPr>
        <w:t>Al término del contrato:</w:t>
      </w:r>
      <w:bookmarkEnd w:id="13"/>
      <w:bookmarkEnd w:id="14"/>
    </w:p>
    <w:p w14:paraId="3E88D7FD" w14:textId="3BA2A98F" w:rsidR="006D6F8C" w:rsidRPr="002D49F7" w:rsidRDefault="006D6F8C" w:rsidP="00277D24">
      <w:pPr>
        <w:rPr>
          <w:rFonts w:cs="Arial"/>
          <w:b/>
          <w:bCs/>
          <w:szCs w:val="20"/>
        </w:rPr>
      </w:pPr>
      <w:r w:rsidRPr="002D49F7">
        <w:rPr>
          <w:rFonts w:cs="Arial"/>
          <w:b/>
          <w:bCs/>
          <w:szCs w:val="20"/>
        </w:rPr>
        <w:t>Para la</w:t>
      </w:r>
      <w:r w:rsidR="007C3769">
        <w:rPr>
          <w:rFonts w:cs="Arial"/>
          <w:b/>
          <w:bCs/>
          <w:szCs w:val="20"/>
        </w:rPr>
        <w:t>s</w:t>
      </w:r>
      <w:r w:rsidRPr="002D49F7">
        <w:rPr>
          <w:rFonts w:cs="Arial"/>
          <w:b/>
          <w:bCs/>
          <w:szCs w:val="20"/>
        </w:rPr>
        <w:t xml:space="preserve"> partida</w:t>
      </w:r>
      <w:r w:rsidR="007C3769">
        <w:rPr>
          <w:rFonts w:cs="Arial"/>
          <w:b/>
          <w:bCs/>
          <w:szCs w:val="20"/>
        </w:rPr>
        <w:t>s</w:t>
      </w:r>
      <w:r w:rsidRPr="002D49F7">
        <w:rPr>
          <w:rFonts w:cs="Arial"/>
          <w:b/>
          <w:bCs/>
          <w:szCs w:val="20"/>
        </w:rPr>
        <w:t xml:space="preserve"> 1 y 2:</w:t>
      </w:r>
    </w:p>
    <w:p w14:paraId="39DDF79C" w14:textId="628C6197" w:rsidR="00277D24" w:rsidRPr="001D1BEE" w:rsidRDefault="00277D24" w:rsidP="00277D24">
      <w:pPr>
        <w:rPr>
          <w:rFonts w:cs="Arial"/>
          <w:szCs w:val="20"/>
        </w:rPr>
      </w:pPr>
      <w:r w:rsidRPr="001D1BEE">
        <w:rPr>
          <w:rFonts w:cs="Arial"/>
          <w:szCs w:val="20"/>
        </w:rPr>
        <w:t xml:space="preserve">El </w:t>
      </w:r>
      <w:r w:rsidR="00B477D8">
        <w:rPr>
          <w:rFonts w:cs="Arial"/>
          <w:szCs w:val="20"/>
        </w:rPr>
        <w:t xml:space="preserve">proveedor o proveedores adjudicados </w:t>
      </w:r>
      <w:r w:rsidRPr="001D1BEE">
        <w:rPr>
          <w:rFonts w:cs="Arial"/>
          <w:szCs w:val="20"/>
        </w:rPr>
        <w:t>deberá</w:t>
      </w:r>
      <w:r w:rsidR="00B477D8">
        <w:rPr>
          <w:rFonts w:cs="Arial"/>
          <w:szCs w:val="20"/>
        </w:rPr>
        <w:t>n</w:t>
      </w:r>
      <w:r w:rsidRPr="001D1BEE">
        <w:rPr>
          <w:rFonts w:cs="Arial"/>
          <w:szCs w:val="20"/>
        </w:rPr>
        <w:t xml:space="preserve"> entregar a más tardar dentro de los 5 días naturales posteriores al término</w:t>
      </w:r>
      <w:r w:rsidR="00C815F2">
        <w:rPr>
          <w:rFonts w:cs="Arial"/>
          <w:szCs w:val="20"/>
        </w:rPr>
        <w:t xml:space="preserve"> para cada partida</w:t>
      </w:r>
      <w:r w:rsidRPr="001D1BEE">
        <w:rPr>
          <w:rFonts w:cs="Arial"/>
          <w:szCs w:val="20"/>
        </w:rPr>
        <w:t>, lo siguiente:</w:t>
      </w:r>
    </w:p>
    <w:p w14:paraId="1370EBD9" w14:textId="77777777" w:rsidR="00277D24" w:rsidRPr="001D1BEE" w:rsidRDefault="00277D24" w:rsidP="00277D24">
      <w:pPr>
        <w:pStyle w:val="ListParagraph"/>
        <w:numPr>
          <w:ilvl w:val="0"/>
          <w:numId w:val="17"/>
        </w:numPr>
        <w:rPr>
          <w:rFonts w:cs="Arial"/>
          <w:szCs w:val="20"/>
        </w:rPr>
      </w:pPr>
      <w:r w:rsidRPr="001D1BEE">
        <w:rPr>
          <w:rFonts w:cs="Arial"/>
          <w:szCs w:val="20"/>
        </w:rPr>
        <w:t>Memoria técnica indicando cambios realizados durante el año de servicio.</w:t>
      </w:r>
    </w:p>
    <w:p w14:paraId="6E14A4F1" w14:textId="77777777" w:rsidR="00277D24" w:rsidRDefault="00277D24" w:rsidP="00277D24">
      <w:pPr>
        <w:pStyle w:val="ListParagraph"/>
        <w:rPr>
          <w:rFonts w:cs="Arial"/>
          <w:szCs w:val="20"/>
        </w:rPr>
      </w:pPr>
      <w:r w:rsidRPr="001D1BEE">
        <w:rPr>
          <w:rFonts w:cs="Arial"/>
          <w:szCs w:val="20"/>
        </w:rPr>
        <w:t>Este documento será indispensable para realizar el último pago del servicio de mantenimiento.</w:t>
      </w:r>
    </w:p>
    <w:p w14:paraId="2908ABD6" w14:textId="77777777" w:rsidR="00277D24" w:rsidRPr="001D1BEE" w:rsidRDefault="00277D24" w:rsidP="00277D24">
      <w:pPr>
        <w:pStyle w:val="ListParagraph"/>
        <w:rPr>
          <w:rFonts w:cs="Arial"/>
          <w:szCs w:val="20"/>
        </w:rPr>
      </w:pPr>
    </w:p>
    <w:p w14:paraId="4CB4F500" w14:textId="77777777" w:rsidR="00277D24" w:rsidRPr="001D1BEE" w:rsidRDefault="00277D24" w:rsidP="00277D24">
      <w:pPr>
        <w:pStyle w:val="ListParagraph"/>
        <w:numPr>
          <w:ilvl w:val="0"/>
          <w:numId w:val="19"/>
        </w:numPr>
        <w:rPr>
          <w:rFonts w:cs="Arial"/>
          <w:szCs w:val="20"/>
        </w:rPr>
      </w:pPr>
      <w:r w:rsidRPr="001D1BEE">
        <w:rPr>
          <w:rFonts w:cs="Arial"/>
          <w:szCs w:val="20"/>
        </w:rPr>
        <w:t xml:space="preserve">Deberá entregar en formato electrónico de tipo Excel, el concentrado de la totalidad de los tickets registrados durante la vigencia del contrato, lo cual quedará debidamente documentado en el acta de cierre del contrato. </w:t>
      </w:r>
    </w:p>
    <w:p w14:paraId="194A7AB4" w14:textId="53C1E412" w:rsidR="000E1F42" w:rsidRPr="00F66701" w:rsidRDefault="000E1F42" w:rsidP="000E1F42">
      <w:pPr>
        <w:pStyle w:val="Heading2"/>
        <w:numPr>
          <w:ilvl w:val="1"/>
          <w:numId w:val="18"/>
        </w:numPr>
        <w:rPr>
          <w:rFonts w:ascii="Arial" w:hAnsi="Arial" w:cs="Arial"/>
          <w:color w:val="403152" w:themeColor="accent4" w:themeShade="80"/>
          <w:sz w:val="20"/>
          <w:szCs w:val="20"/>
        </w:rPr>
      </w:pPr>
      <w:bookmarkStart w:id="15" w:name="_Toc145074135"/>
      <w:r>
        <w:rPr>
          <w:rFonts w:ascii="Arial" w:hAnsi="Arial" w:cs="Arial"/>
          <w:color w:val="403152" w:themeColor="accent4" w:themeShade="80"/>
          <w:sz w:val="20"/>
          <w:szCs w:val="20"/>
        </w:rPr>
        <w:t>Liberación de fianza</w:t>
      </w:r>
      <w:r w:rsidRPr="00F66701">
        <w:rPr>
          <w:rFonts w:ascii="Arial" w:hAnsi="Arial" w:cs="Arial"/>
          <w:color w:val="403152" w:themeColor="accent4" w:themeShade="80"/>
          <w:sz w:val="20"/>
          <w:szCs w:val="20"/>
        </w:rPr>
        <w:t>:</w:t>
      </w:r>
      <w:bookmarkEnd w:id="15"/>
    </w:p>
    <w:p w14:paraId="34D6FB5C" w14:textId="10C8E910" w:rsidR="000E1F42" w:rsidRDefault="00D67DF9" w:rsidP="00532F21">
      <w:pPr>
        <w:spacing w:after="0"/>
        <w:rPr>
          <w:rFonts w:cs="Arial"/>
          <w:szCs w:val="20"/>
        </w:rPr>
      </w:pPr>
      <w:r w:rsidRPr="00D67DF9">
        <w:rPr>
          <w:rFonts w:cs="Arial"/>
          <w:szCs w:val="20"/>
        </w:rPr>
        <w:t xml:space="preserve">El </w:t>
      </w:r>
      <w:r w:rsidR="009F285F" w:rsidRPr="00843DE2">
        <w:rPr>
          <w:rFonts w:cs="Arial"/>
          <w:szCs w:val="20"/>
        </w:rPr>
        <w:t xml:space="preserve">proveedor </w:t>
      </w:r>
      <w:r w:rsidR="009F285F" w:rsidRPr="00E06F6C">
        <w:rPr>
          <w:rFonts w:cs="Arial"/>
          <w:szCs w:val="20"/>
        </w:rPr>
        <w:t xml:space="preserve">o proveedores adjudicados </w:t>
      </w:r>
      <w:r w:rsidRPr="00D67DF9">
        <w:rPr>
          <w:rFonts w:cs="Arial"/>
          <w:szCs w:val="20"/>
        </w:rPr>
        <w:t>deberá</w:t>
      </w:r>
      <w:r w:rsidR="009F285F">
        <w:rPr>
          <w:rFonts w:cs="Arial"/>
          <w:szCs w:val="20"/>
        </w:rPr>
        <w:t>n</w:t>
      </w:r>
      <w:r w:rsidRPr="00D67DF9">
        <w:rPr>
          <w:rFonts w:cs="Arial"/>
          <w:szCs w:val="20"/>
        </w:rPr>
        <w:t xml:space="preserve"> solicitar a más tardar 20 días naturales después del término del</w:t>
      </w:r>
      <w:r>
        <w:rPr>
          <w:rFonts w:cs="Arial"/>
          <w:szCs w:val="20"/>
        </w:rPr>
        <w:t xml:space="preserve"> </w:t>
      </w:r>
      <w:r w:rsidRPr="00D67DF9">
        <w:rPr>
          <w:rFonts w:cs="Arial"/>
          <w:szCs w:val="20"/>
        </w:rPr>
        <w:t>contrato, la liberación de la fianza mediante oficio dirigido a la Dirección General de Sistemas del</w:t>
      </w:r>
      <w:r>
        <w:rPr>
          <w:rFonts w:cs="Arial"/>
          <w:szCs w:val="20"/>
        </w:rPr>
        <w:t xml:space="preserve"> </w:t>
      </w:r>
      <w:r w:rsidRPr="00D67DF9">
        <w:rPr>
          <w:rFonts w:cs="Arial"/>
          <w:szCs w:val="20"/>
        </w:rPr>
        <w:t xml:space="preserve">Tribunal Electoral del Poder Judicial de la Federación, que haga constar que el servicio fue atendido </w:t>
      </w:r>
      <w:r w:rsidRPr="00310E82">
        <w:rPr>
          <w:rFonts w:cs="Arial"/>
          <w:szCs w:val="20"/>
        </w:rPr>
        <w:t xml:space="preserve">conforme a los niveles requeridos para el soporte técnico, firmado por el representante legal del </w:t>
      </w:r>
      <w:r w:rsidRPr="00D67DF9">
        <w:rPr>
          <w:rFonts w:cs="Arial"/>
          <w:szCs w:val="20"/>
        </w:rPr>
        <w:t>proveedor.</w:t>
      </w:r>
      <w:r w:rsidRPr="00D67DF9">
        <w:rPr>
          <w:rFonts w:cs="Arial"/>
          <w:szCs w:val="20"/>
        </w:rPr>
        <w:cr/>
      </w:r>
    </w:p>
    <w:p w14:paraId="4C4767DE" w14:textId="77777777" w:rsidR="00B214A7" w:rsidRPr="00C22D3D" w:rsidRDefault="00B214A7" w:rsidP="002B0809">
      <w:pPr>
        <w:spacing w:after="0" w:line="240" w:lineRule="auto"/>
        <w:contextualSpacing/>
        <w:rPr>
          <w:rFonts w:cs="Arial"/>
          <w:szCs w:val="20"/>
        </w:rPr>
      </w:pPr>
    </w:p>
    <w:p w14:paraId="1D23195D" w14:textId="34AC8588" w:rsidR="00E8616D" w:rsidRDefault="00E8616D" w:rsidP="002B0809">
      <w:pPr>
        <w:pStyle w:val="Heading1"/>
        <w:spacing w:before="0" w:line="240" w:lineRule="auto"/>
        <w:ind w:left="426"/>
        <w:contextualSpacing/>
        <w:rPr>
          <w:rFonts w:ascii="Arial" w:hAnsi="Arial" w:cs="Arial"/>
          <w:color w:val="403152" w:themeColor="accent4" w:themeShade="80"/>
          <w:sz w:val="24"/>
          <w:szCs w:val="20"/>
        </w:rPr>
      </w:pPr>
      <w:bookmarkStart w:id="16" w:name="_Toc145074136"/>
      <w:r w:rsidRPr="00E8616D">
        <w:rPr>
          <w:rFonts w:ascii="Arial" w:hAnsi="Arial" w:cs="Arial"/>
          <w:color w:val="403152" w:themeColor="accent4" w:themeShade="80"/>
          <w:sz w:val="24"/>
          <w:szCs w:val="20"/>
        </w:rPr>
        <w:t>Condiciones generales.</w:t>
      </w:r>
      <w:bookmarkEnd w:id="16"/>
    </w:p>
    <w:p w14:paraId="598B7EE8" w14:textId="77777777" w:rsidR="00E8616D" w:rsidRPr="00E8616D" w:rsidRDefault="00E8616D" w:rsidP="002B0809">
      <w:pPr>
        <w:spacing w:after="0"/>
        <w:contextualSpacing/>
      </w:pPr>
    </w:p>
    <w:p w14:paraId="6690D302" w14:textId="77777777" w:rsidR="00E8616D" w:rsidRPr="00E8616D" w:rsidRDefault="00E8616D" w:rsidP="002B0809">
      <w:pPr>
        <w:pStyle w:val="Heading2"/>
        <w:spacing w:before="0" w:line="240" w:lineRule="auto"/>
        <w:ind w:left="426"/>
        <w:contextualSpacing/>
        <w:rPr>
          <w:rFonts w:ascii="Arial" w:hAnsi="Arial" w:cs="Arial"/>
          <w:iCs/>
          <w:color w:val="403152" w:themeColor="accent4" w:themeShade="80"/>
          <w:sz w:val="20"/>
          <w:szCs w:val="20"/>
        </w:rPr>
      </w:pPr>
      <w:bookmarkStart w:id="17" w:name="_Toc145074137"/>
      <w:r w:rsidRPr="00E8616D">
        <w:rPr>
          <w:rFonts w:ascii="Arial" w:hAnsi="Arial" w:cs="Arial"/>
          <w:iCs/>
          <w:color w:val="403152" w:themeColor="accent4" w:themeShade="80"/>
          <w:sz w:val="20"/>
          <w:szCs w:val="20"/>
        </w:rPr>
        <w:t>Conceptos generales del servicio:</w:t>
      </w:r>
      <w:bookmarkEnd w:id="17"/>
    </w:p>
    <w:p w14:paraId="4FCD0CA1" w14:textId="0B81DFFE" w:rsidR="00E8616D" w:rsidRPr="005677E0" w:rsidRDefault="002372B5" w:rsidP="002B0809">
      <w:pPr>
        <w:pStyle w:val="ListParagraph"/>
        <w:numPr>
          <w:ilvl w:val="0"/>
          <w:numId w:val="10"/>
        </w:numPr>
        <w:spacing w:after="0"/>
        <w:rPr>
          <w:rFonts w:cs="Arial"/>
          <w:szCs w:val="20"/>
        </w:rPr>
      </w:pPr>
      <w:r w:rsidRPr="00D67DF9">
        <w:rPr>
          <w:rFonts w:cs="Arial"/>
          <w:szCs w:val="20"/>
        </w:rPr>
        <w:t xml:space="preserve">El </w:t>
      </w:r>
      <w:r w:rsidRPr="00843DE2">
        <w:rPr>
          <w:rFonts w:cs="Arial"/>
          <w:szCs w:val="20"/>
        </w:rPr>
        <w:t xml:space="preserve">proveedor </w:t>
      </w:r>
      <w:r w:rsidRPr="00E06F6C">
        <w:rPr>
          <w:rFonts w:cs="Arial"/>
          <w:szCs w:val="20"/>
        </w:rPr>
        <w:t xml:space="preserve">o proveedores adjudicados </w:t>
      </w:r>
      <w:r w:rsidR="00E8616D" w:rsidRPr="005677E0">
        <w:rPr>
          <w:rFonts w:cs="Arial"/>
          <w:szCs w:val="20"/>
        </w:rPr>
        <w:t xml:space="preserve">no </w:t>
      </w:r>
      <w:r w:rsidR="00AA0E3B" w:rsidRPr="005677E0">
        <w:rPr>
          <w:rFonts w:cs="Arial"/>
          <w:szCs w:val="20"/>
        </w:rPr>
        <w:t>podrá</w:t>
      </w:r>
      <w:r>
        <w:rPr>
          <w:rFonts w:cs="Arial"/>
          <w:szCs w:val="20"/>
        </w:rPr>
        <w:t>n</w:t>
      </w:r>
      <w:r w:rsidR="00E8616D" w:rsidRPr="005677E0">
        <w:rPr>
          <w:rFonts w:cs="Arial"/>
          <w:szCs w:val="20"/>
        </w:rPr>
        <w:t xml:space="preserve"> subcontratar por ningún motivo los servicios solicitados.</w:t>
      </w:r>
    </w:p>
    <w:p w14:paraId="086A6DEF" w14:textId="2E117EFA" w:rsidR="00E8616D" w:rsidRPr="005677E0" w:rsidRDefault="00E8616D" w:rsidP="002B0809">
      <w:pPr>
        <w:pStyle w:val="ListParagraph"/>
        <w:numPr>
          <w:ilvl w:val="0"/>
          <w:numId w:val="10"/>
        </w:numPr>
        <w:spacing w:after="0"/>
        <w:rPr>
          <w:rFonts w:cs="Arial"/>
          <w:szCs w:val="20"/>
        </w:rPr>
      </w:pPr>
      <w:r w:rsidRPr="005677E0">
        <w:rPr>
          <w:rFonts w:cs="Arial"/>
          <w:szCs w:val="20"/>
        </w:rPr>
        <w:t>Todos los servicios que el</w:t>
      </w:r>
      <w:r w:rsidR="002372B5" w:rsidRPr="00D67DF9">
        <w:rPr>
          <w:rFonts w:cs="Arial"/>
          <w:szCs w:val="20"/>
        </w:rPr>
        <w:t xml:space="preserve"> </w:t>
      </w:r>
      <w:r w:rsidR="002372B5" w:rsidRPr="00843DE2">
        <w:rPr>
          <w:rFonts w:cs="Arial"/>
          <w:szCs w:val="20"/>
        </w:rPr>
        <w:t xml:space="preserve">proveedor </w:t>
      </w:r>
      <w:r w:rsidR="002372B5" w:rsidRPr="00E06F6C">
        <w:rPr>
          <w:rFonts w:cs="Arial"/>
          <w:szCs w:val="20"/>
        </w:rPr>
        <w:t>o proveedores adjudicados</w:t>
      </w:r>
      <w:r w:rsidRPr="005677E0">
        <w:rPr>
          <w:rFonts w:cs="Arial"/>
          <w:szCs w:val="20"/>
        </w:rPr>
        <w:t xml:space="preserve"> proporcione sin excepción deberán incluir mano de obra, suministro de componentes que integren los equipos, viáticos y todo lo necesario para </w:t>
      </w:r>
      <w:r w:rsidR="009D7329">
        <w:rPr>
          <w:rFonts w:cs="Arial"/>
          <w:szCs w:val="20"/>
        </w:rPr>
        <w:t>que</w:t>
      </w:r>
      <w:r w:rsidRPr="005677E0">
        <w:rPr>
          <w:rFonts w:cs="Arial"/>
          <w:szCs w:val="20"/>
        </w:rPr>
        <w:t xml:space="preserve"> el equipo del Tribunal Electoral quede en operación de acuerdo con las especificaciones del fabricante, todo lo anterior sin costo adicional para el Tribunal Electoral.</w:t>
      </w:r>
    </w:p>
    <w:p w14:paraId="76081D72" w14:textId="34D2B7D9" w:rsidR="00E8616D" w:rsidRPr="005677E0" w:rsidRDefault="00E8616D" w:rsidP="002B0809">
      <w:pPr>
        <w:pStyle w:val="ListParagraph"/>
        <w:numPr>
          <w:ilvl w:val="0"/>
          <w:numId w:val="10"/>
        </w:numPr>
        <w:spacing w:after="0"/>
        <w:rPr>
          <w:rFonts w:cs="Arial"/>
          <w:szCs w:val="20"/>
        </w:rPr>
      </w:pPr>
      <w:r w:rsidRPr="005677E0">
        <w:rPr>
          <w:rFonts w:cs="Arial"/>
          <w:szCs w:val="20"/>
        </w:rPr>
        <w:t xml:space="preserve">Cuando </w:t>
      </w:r>
      <w:r w:rsidR="00294DAB" w:rsidRPr="005677E0">
        <w:rPr>
          <w:rFonts w:cs="Arial"/>
          <w:szCs w:val="20"/>
        </w:rPr>
        <w:t>el</w:t>
      </w:r>
      <w:r w:rsidR="00294DAB" w:rsidRPr="00D67DF9">
        <w:rPr>
          <w:rFonts w:cs="Arial"/>
          <w:szCs w:val="20"/>
        </w:rPr>
        <w:t xml:space="preserve"> </w:t>
      </w:r>
      <w:r w:rsidR="00294DAB" w:rsidRPr="00843DE2">
        <w:rPr>
          <w:rFonts w:cs="Arial"/>
          <w:szCs w:val="20"/>
        </w:rPr>
        <w:t xml:space="preserve">proveedor </w:t>
      </w:r>
      <w:r w:rsidR="00294DAB" w:rsidRPr="00E06F6C">
        <w:rPr>
          <w:rFonts w:cs="Arial"/>
          <w:szCs w:val="20"/>
        </w:rPr>
        <w:t>o proveedores adjudicados</w:t>
      </w:r>
      <w:r w:rsidR="00294DAB" w:rsidRPr="005677E0">
        <w:rPr>
          <w:rFonts w:cs="Arial"/>
          <w:szCs w:val="20"/>
        </w:rPr>
        <w:t xml:space="preserve"> </w:t>
      </w:r>
      <w:r w:rsidRPr="005677E0">
        <w:rPr>
          <w:rFonts w:cs="Arial"/>
          <w:szCs w:val="20"/>
        </w:rPr>
        <w:t>ocasione</w:t>
      </w:r>
      <w:r w:rsidR="00294DAB">
        <w:rPr>
          <w:rFonts w:cs="Arial"/>
          <w:szCs w:val="20"/>
        </w:rPr>
        <w:t>n</w:t>
      </w:r>
      <w:r w:rsidRPr="005677E0">
        <w:rPr>
          <w:rFonts w:cs="Arial"/>
          <w:szCs w:val="20"/>
        </w:rPr>
        <w:t xml:space="preserve"> daños a equipos del Tribunal Electoral, se verá obligado a repararlo</w:t>
      </w:r>
      <w:r w:rsidR="00AB6D0D">
        <w:rPr>
          <w:rFonts w:cs="Arial"/>
          <w:szCs w:val="20"/>
        </w:rPr>
        <w:t>s</w:t>
      </w:r>
      <w:r w:rsidRPr="005677E0">
        <w:rPr>
          <w:rFonts w:cs="Arial"/>
          <w:szCs w:val="20"/>
        </w:rPr>
        <w:t xml:space="preserve"> o sustituirlo</w:t>
      </w:r>
      <w:r w:rsidR="00AB6D0D">
        <w:rPr>
          <w:rFonts w:cs="Arial"/>
          <w:szCs w:val="20"/>
        </w:rPr>
        <w:t>s</w:t>
      </w:r>
      <w:r w:rsidRPr="005677E0">
        <w:rPr>
          <w:rFonts w:cs="Arial"/>
          <w:szCs w:val="20"/>
        </w:rPr>
        <w:t xml:space="preserve"> por otro </w:t>
      </w:r>
      <w:r w:rsidR="00AE484E">
        <w:rPr>
          <w:rFonts w:cs="Arial"/>
          <w:szCs w:val="20"/>
        </w:rPr>
        <w:t>u otros</w:t>
      </w:r>
      <w:r w:rsidRPr="005677E0">
        <w:rPr>
          <w:rFonts w:cs="Arial"/>
          <w:szCs w:val="20"/>
        </w:rPr>
        <w:t xml:space="preserve"> de características iguales o superiores de la misma marca y </w:t>
      </w:r>
      <w:r w:rsidR="006E0854">
        <w:rPr>
          <w:rFonts w:cs="Arial"/>
          <w:szCs w:val="20"/>
        </w:rPr>
        <w:t>dejándolos</w:t>
      </w:r>
      <w:r w:rsidRPr="005677E0">
        <w:rPr>
          <w:rFonts w:cs="Arial"/>
          <w:szCs w:val="20"/>
        </w:rPr>
        <w:t xml:space="preserve"> en funcionamiento de manera normal, en un lapso máximo de ocho semanas, y deberá considerar un equipo temporal durante este periodo, sin que esto genere un costo adicional para el Tribunal Electoral. </w:t>
      </w:r>
    </w:p>
    <w:p w14:paraId="305EA463" w14:textId="57692D00" w:rsidR="00E8616D" w:rsidRPr="004D0181" w:rsidRDefault="00E8616D" w:rsidP="004D0181">
      <w:pPr>
        <w:pStyle w:val="ListParagraph"/>
        <w:numPr>
          <w:ilvl w:val="0"/>
          <w:numId w:val="10"/>
        </w:numPr>
        <w:spacing w:after="0"/>
        <w:rPr>
          <w:rFonts w:cs="Arial"/>
          <w:szCs w:val="20"/>
        </w:rPr>
      </w:pPr>
      <w:r w:rsidRPr="005677E0">
        <w:rPr>
          <w:rFonts w:cs="Arial"/>
          <w:szCs w:val="20"/>
        </w:rPr>
        <w:t xml:space="preserve">Cuando </w:t>
      </w:r>
      <w:r w:rsidR="00294DAB" w:rsidRPr="005677E0">
        <w:rPr>
          <w:rFonts w:cs="Arial"/>
          <w:szCs w:val="20"/>
        </w:rPr>
        <w:t>el</w:t>
      </w:r>
      <w:r w:rsidR="00294DAB" w:rsidRPr="00D67DF9">
        <w:rPr>
          <w:rFonts w:cs="Arial"/>
          <w:szCs w:val="20"/>
        </w:rPr>
        <w:t xml:space="preserve"> </w:t>
      </w:r>
      <w:r w:rsidR="00294DAB" w:rsidRPr="00843DE2">
        <w:rPr>
          <w:rFonts w:cs="Arial"/>
          <w:szCs w:val="20"/>
        </w:rPr>
        <w:t xml:space="preserve">proveedor </w:t>
      </w:r>
      <w:r w:rsidR="00294DAB" w:rsidRPr="00E06F6C">
        <w:rPr>
          <w:rFonts w:cs="Arial"/>
          <w:szCs w:val="20"/>
        </w:rPr>
        <w:t>o proveedores adjudicados</w:t>
      </w:r>
      <w:r w:rsidR="00294DAB" w:rsidRPr="005677E0">
        <w:rPr>
          <w:rFonts w:cs="Arial"/>
          <w:szCs w:val="20"/>
        </w:rPr>
        <w:t xml:space="preserve"> </w:t>
      </w:r>
      <w:r w:rsidRPr="005677E0">
        <w:rPr>
          <w:rFonts w:cs="Arial"/>
          <w:szCs w:val="20"/>
        </w:rPr>
        <w:t>requiera</w:t>
      </w:r>
      <w:r w:rsidR="00294DAB">
        <w:rPr>
          <w:rFonts w:cs="Arial"/>
          <w:szCs w:val="20"/>
        </w:rPr>
        <w:t>n</w:t>
      </w:r>
      <w:r w:rsidRPr="005677E0">
        <w:rPr>
          <w:rFonts w:cs="Arial"/>
          <w:szCs w:val="20"/>
        </w:rPr>
        <w:t xml:space="preserve"> realizar una sesión de conexión remota, para proporcionar el servicio de soporte técnico especializado para equipos de </w:t>
      </w:r>
      <w:r w:rsidRPr="004D0181">
        <w:rPr>
          <w:rFonts w:cs="Arial"/>
          <w:szCs w:val="20"/>
        </w:rPr>
        <w:t>respaldo</w:t>
      </w:r>
      <w:r w:rsidR="007217A3">
        <w:rPr>
          <w:rFonts w:cs="Arial"/>
          <w:szCs w:val="20"/>
        </w:rPr>
        <w:t xml:space="preserve"> y librerías</w:t>
      </w:r>
      <w:r w:rsidRPr="004D0181">
        <w:rPr>
          <w:rFonts w:cs="Arial"/>
          <w:szCs w:val="20"/>
        </w:rPr>
        <w:t>, deberá</w:t>
      </w:r>
      <w:r w:rsidR="008248B6">
        <w:rPr>
          <w:rFonts w:cs="Arial"/>
          <w:szCs w:val="20"/>
        </w:rPr>
        <w:t>n</w:t>
      </w:r>
      <w:r w:rsidRPr="004D0181">
        <w:rPr>
          <w:rFonts w:cs="Arial"/>
          <w:szCs w:val="20"/>
        </w:rPr>
        <w:t xml:space="preserve"> solicitar previamente la autorización del personal responsable por parte del Tribunal Electoral.</w:t>
      </w:r>
    </w:p>
    <w:p w14:paraId="729D9598" w14:textId="4025ADBB" w:rsidR="00F56FE2" w:rsidRDefault="00F56FE2" w:rsidP="002B0809">
      <w:pPr>
        <w:pStyle w:val="ListParagraph"/>
        <w:numPr>
          <w:ilvl w:val="0"/>
          <w:numId w:val="10"/>
        </w:numPr>
        <w:spacing w:after="0"/>
        <w:rPr>
          <w:rFonts w:cs="Arial"/>
          <w:szCs w:val="20"/>
        </w:rPr>
      </w:pPr>
      <w:r>
        <w:rPr>
          <w:rFonts w:cs="Arial"/>
          <w:szCs w:val="20"/>
        </w:rPr>
        <w:t xml:space="preserve">Para la presentación de la propuesta económica, se deberá desglosar el monto mensual de cada </w:t>
      </w:r>
      <w:r w:rsidR="00EB4732">
        <w:rPr>
          <w:rFonts w:cs="Arial"/>
          <w:szCs w:val="20"/>
        </w:rPr>
        <w:t xml:space="preserve">equipo. </w:t>
      </w:r>
    </w:p>
    <w:p w14:paraId="13DC7F75" w14:textId="77777777" w:rsidR="00915D4B" w:rsidRDefault="00915D4B" w:rsidP="00915D4B">
      <w:pPr>
        <w:spacing w:after="0"/>
        <w:rPr>
          <w:rFonts w:cs="Arial"/>
          <w:szCs w:val="20"/>
        </w:rPr>
      </w:pPr>
    </w:p>
    <w:p w14:paraId="44499682" w14:textId="67BF6413" w:rsidR="00E8616D" w:rsidRDefault="003365F6" w:rsidP="002B0809">
      <w:pPr>
        <w:pStyle w:val="Heading2"/>
        <w:spacing w:before="0" w:line="240" w:lineRule="auto"/>
        <w:ind w:left="426"/>
        <w:contextualSpacing/>
        <w:jc w:val="left"/>
        <w:rPr>
          <w:rFonts w:ascii="Arial" w:hAnsi="Arial" w:cs="Arial"/>
          <w:iCs/>
          <w:color w:val="403152" w:themeColor="accent4" w:themeShade="80"/>
          <w:sz w:val="20"/>
          <w:szCs w:val="20"/>
        </w:rPr>
      </w:pPr>
      <w:bookmarkStart w:id="18" w:name="_Toc145074138"/>
      <w:r>
        <w:rPr>
          <w:rFonts w:ascii="Arial" w:hAnsi="Arial" w:cs="Arial"/>
          <w:iCs/>
          <w:color w:val="403152" w:themeColor="accent4" w:themeShade="80"/>
          <w:sz w:val="20"/>
          <w:szCs w:val="20"/>
        </w:rPr>
        <w:t>V</w:t>
      </w:r>
      <w:r w:rsidR="00E8616D" w:rsidRPr="00E8616D">
        <w:rPr>
          <w:rFonts w:ascii="Arial" w:hAnsi="Arial" w:cs="Arial"/>
          <w:iCs/>
          <w:color w:val="403152" w:themeColor="accent4" w:themeShade="80"/>
          <w:sz w:val="20"/>
          <w:szCs w:val="20"/>
        </w:rPr>
        <w:t>igencia del Servicio:</w:t>
      </w:r>
      <w:bookmarkEnd w:id="18"/>
    </w:p>
    <w:p w14:paraId="04D0A728" w14:textId="77777777" w:rsidR="00C02A94" w:rsidRDefault="00C02A94" w:rsidP="002B0809">
      <w:pPr>
        <w:spacing w:after="0"/>
        <w:contextualSpacing/>
        <w:rPr>
          <w:rFonts w:cs="Arial"/>
          <w:szCs w:val="20"/>
        </w:rPr>
      </w:pPr>
    </w:p>
    <w:p w14:paraId="73492413" w14:textId="1A469AD8" w:rsidR="00E66B07" w:rsidRPr="009878BF" w:rsidRDefault="00E66B07" w:rsidP="002B0809">
      <w:pPr>
        <w:spacing w:after="0"/>
        <w:contextualSpacing/>
        <w:rPr>
          <w:rFonts w:cs="Arial"/>
          <w:b/>
          <w:bCs/>
          <w:szCs w:val="20"/>
        </w:rPr>
      </w:pPr>
      <w:r w:rsidRPr="009878BF">
        <w:rPr>
          <w:rFonts w:cs="Arial"/>
          <w:b/>
          <w:bCs/>
          <w:szCs w:val="20"/>
        </w:rPr>
        <w:t>Para la Partida 1:</w:t>
      </w:r>
    </w:p>
    <w:p w14:paraId="2A3A63CD" w14:textId="77777777" w:rsidR="00E66B07" w:rsidRDefault="00E66B07" w:rsidP="002B0809">
      <w:pPr>
        <w:spacing w:after="0"/>
        <w:contextualSpacing/>
        <w:rPr>
          <w:rFonts w:cs="Arial"/>
          <w:szCs w:val="20"/>
        </w:rPr>
      </w:pPr>
    </w:p>
    <w:p w14:paraId="765F5156" w14:textId="77777777" w:rsidR="00B542D3" w:rsidRDefault="00C02A94" w:rsidP="002B0809">
      <w:pPr>
        <w:spacing w:after="0"/>
        <w:contextualSpacing/>
        <w:rPr>
          <w:rFonts w:cs="Arial"/>
          <w:szCs w:val="20"/>
        </w:rPr>
      </w:pPr>
      <w:r w:rsidRPr="00C02A94">
        <w:rPr>
          <w:rFonts w:cs="Arial"/>
          <w:szCs w:val="20"/>
        </w:rPr>
        <w:t xml:space="preserve">La vigencia para el Servicio de soporte técnico especializado para los equipos relacionados en </w:t>
      </w:r>
      <w:r w:rsidR="00631048">
        <w:rPr>
          <w:rFonts w:cs="Arial"/>
          <w:szCs w:val="20"/>
        </w:rPr>
        <w:t xml:space="preserve">la Partida 1 </w:t>
      </w:r>
      <w:r w:rsidR="00E66B07">
        <w:rPr>
          <w:rFonts w:cs="Arial"/>
          <w:szCs w:val="20"/>
        </w:rPr>
        <w:t xml:space="preserve">será </w:t>
      </w:r>
      <w:r w:rsidR="00B542D3">
        <w:rPr>
          <w:rFonts w:cs="Arial"/>
          <w:szCs w:val="20"/>
        </w:rPr>
        <w:t xml:space="preserve">conforme a la Tabla siguiente: </w:t>
      </w:r>
    </w:p>
    <w:p w14:paraId="640EE9A5" w14:textId="77777777" w:rsidR="00B542D3" w:rsidRDefault="00B542D3" w:rsidP="002B0809">
      <w:pPr>
        <w:spacing w:after="0"/>
        <w:contextualSpacing/>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5"/>
        <w:gridCol w:w="1701"/>
        <w:gridCol w:w="2845"/>
      </w:tblGrid>
      <w:tr w:rsidR="009878BF" w:rsidRPr="00D97C42" w14:paraId="117C6186" w14:textId="77777777">
        <w:trPr>
          <w:trHeight w:val="227"/>
          <w:tblHeader/>
          <w:jc w:val="center"/>
        </w:trPr>
        <w:tc>
          <w:tcPr>
            <w:tcW w:w="1545"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7922F9CB" w14:textId="77777777" w:rsidR="009878BF" w:rsidRPr="00D97C42" w:rsidRDefault="009878BF">
            <w:pPr>
              <w:spacing w:after="0"/>
              <w:contextualSpacing/>
              <w:jc w:val="center"/>
              <w:rPr>
                <w:rFonts w:cs="Arial"/>
                <w:b/>
                <w:color w:val="FFFFFF" w:themeColor="background1"/>
                <w:sz w:val="16"/>
                <w:szCs w:val="16"/>
              </w:rPr>
            </w:pPr>
            <w:r w:rsidRPr="00D97C42">
              <w:rPr>
                <w:rFonts w:cs="Arial"/>
                <w:b/>
                <w:color w:val="FFFFFF" w:themeColor="background1"/>
                <w:sz w:val="16"/>
                <w:szCs w:val="16"/>
              </w:rPr>
              <w:t>Descripción</w:t>
            </w:r>
          </w:p>
        </w:tc>
        <w:tc>
          <w:tcPr>
            <w:tcW w:w="1701"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4DD5E5AB" w14:textId="77777777" w:rsidR="009878BF" w:rsidRPr="00D97C42" w:rsidRDefault="009878BF">
            <w:pPr>
              <w:spacing w:after="0"/>
              <w:contextualSpacing/>
              <w:jc w:val="center"/>
              <w:rPr>
                <w:rFonts w:cs="Arial"/>
                <w:b/>
                <w:color w:val="FFFFFF" w:themeColor="background1"/>
                <w:sz w:val="16"/>
                <w:szCs w:val="16"/>
              </w:rPr>
            </w:pPr>
            <w:r w:rsidRPr="00D97C42">
              <w:rPr>
                <w:rFonts w:cs="Arial"/>
                <w:b/>
                <w:color w:val="FFFFFF" w:themeColor="background1"/>
                <w:sz w:val="16"/>
                <w:szCs w:val="16"/>
              </w:rPr>
              <w:t>No. Serie</w:t>
            </w:r>
          </w:p>
        </w:tc>
        <w:tc>
          <w:tcPr>
            <w:tcW w:w="2845"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21D8B3F4" w14:textId="77777777" w:rsidR="009878BF" w:rsidRPr="00D97C42" w:rsidRDefault="009878BF">
            <w:pPr>
              <w:spacing w:after="0"/>
              <w:contextualSpacing/>
              <w:jc w:val="center"/>
              <w:rPr>
                <w:rFonts w:cs="Arial"/>
                <w:b/>
                <w:color w:val="FFFFFF" w:themeColor="background1"/>
                <w:sz w:val="16"/>
                <w:szCs w:val="16"/>
              </w:rPr>
            </w:pPr>
            <w:r>
              <w:rPr>
                <w:rFonts w:cs="Arial"/>
                <w:b/>
                <w:color w:val="FFFFFF" w:themeColor="background1"/>
                <w:sz w:val="16"/>
                <w:szCs w:val="16"/>
              </w:rPr>
              <w:t xml:space="preserve">Vigencia del servicio </w:t>
            </w:r>
          </w:p>
        </w:tc>
      </w:tr>
      <w:tr w:rsidR="009878BF" w:rsidRPr="00140907" w14:paraId="69A23F84" w14:textId="77777777">
        <w:trPr>
          <w:trHeight w:val="227"/>
          <w:jc w:val="center"/>
        </w:trPr>
        <w:tc>
          <w:tcPr>
            <w:tcW w:w="1545" w:type="dxa"/>
            <w:tcBorders>
              <w:top w:val="single" w:sz="4" w:space="0" w:color="auto"/>
              <w:left w:val="single" w:sz="4" w:space="0" w:color="auto"/>
              <w:bottom w:val="single" w:sz="4" w:space="0" w:color="auto"/>
              <w:right w:val="single" w:sz="4" w:space="0" w:color="auto"/>
            </w:tcBorders>
            <w:vAlign w:val="center"/>
          </w:tcPr>
          <w:p w14:paraId="6BB608E6" w14:textId="77777777" w:rsidR="009878BF" w:rsidRPr="00D97C42" w:rsidRDefault="009878BF">
            <w:pPr>
              <w:spacing w:after="0"/>
              <w:contextualSpacing/>
              <w:jc w:val="center"/>
              <w:rPr>
                <w:rFonts w:cs="Arial"/>
                <w:sz w:val="16"/>
                <w:szCs w:val="16"/>
              </w:rPr>
            </w:pPr>
            <w:r w:rsidRPr="00D97C42">
              <w:rPr>
                <w:rFonts w:cs="Arial"/>
                <w:sz w:val="16"/>
                <w:szCs w:val="16"/>
              </w:rPr>
              <w:t>AVAMAR/G4T</w:t>
            </w:r>
          </w:p>
        </w:tc>
        <w:tc>
          <w:tcPr>
            <w:tcW w:w="1701" w:type="dxa"/>
            <w:tcBorders>
              <w:top w:val="single" w:sz="4" w:space="0" w:color="auto"/>
              <w:left w:val="single" w:sz="4" w:space="0" w:color="auto"/>
              <w:bottom w:val="single" w:sz="4" w:space="0" w:color="auto"/>
              <w:right w:val="single" w:sz="4" w:space="0" w:color="auto"/>
            </w:tcBorders>
            <w:vAlign w:val="center"/>
          </w:tcPr>
          <w:p w14:paraId="41805ABD" w14:textId="77777777" w:rsidR="009878BF" w:rsidRPr="00D97C42" w:rsidRDefault="009878BF">
            <w:pPr>
              <w:spacing w:after="0"/>
              <w:contextualSpacing/>
              <w:jc w:val="center"/>
              <w:rPr>
                <w:rFonts w:cs="Arial"/>
                <w:sz w:val="16"/>
                <w:szCs w:val="16"/>
              </w:rPr>
            </w:pPr>
            <w:r w:rsidRPr="00D97C42">
              <w:rPr>
                <w:rFonts w:cs="Arial"/>
                <w:sz w:val="16"/>
                <w:szCs w:val="16"/>
              </w:rPr>
              <w:t>APM00182041140</w:t>
            </w:r>
          </w:p>
        </w:tc>
        <w:tc>
          <w:tcPr>
            <w:tcW w:w="2845" w:type="dxa"/>
            <w:tcBorders>
              <w:top w:val="single" w:sz="4" w:space="0" w:color="auto"/>
              <w:left w:val="single" w:sz="4" w:space="0" w:color="auto"/>
              <w:bottom w:val="single" w:sz="4" w:space="0" w:color="auto"/>
              <w:right w:val="single" w:sz="4" w:space="0" w:color="auto"/>
            </w:tcBorders>
            <w:vAlign w:val="center"/>
            <w:hideMark/>
          </w:tcPr>
          <w:p w14:paraId="7425CFCF" w14:textId="77777777" w:rsidR="009878BF" w:rsidRPr="005677E0" w:rsidRDefault="009878BF">
            <w:pPr>
              <w:spacing w:after="0"/>
              <w:contextualSpacing/>
              <w:jc w:val="center"/>
              <w:rPr>
                <w:rFonts w:cs="Arial"/>
                <w:b/>
                <w:bCs/>
                <w:sz w:val="16"/>
                <w:szCs w:val="16"/>
              </w:rPr>
            </w:pPr>
            <w:r w:rsidRPr="005677E0">
              <w:rPr>
                <w:rFonts w:cs="Arial"/>
                <w:b/>
                <w:bCs/>
                <w:sz w:val="16"/>
                <w:szCs w:val="16"/>
              </w:rPr>
              <w:t>01 de enero al 31 diciembre 202</w:t>
            </w:r>
            <w:r>
              <w:rPr>
                <w:rFonts w:cs="Arial"/>
                <w:b/>
                <w:bCs/>
                <w:sz w:val="16"/>
                <w:szCs w:val="16"/>
              </w:rPr>
              <w:t>4</w:t>
            </w:r>
          </w:p>
        </w:tc>
      </w:tr>
      <w:tr w:rsidR="009878BF" w:rsidRPr="00D97C42" w14:paraId="071E5840" w14:textId="77777777">
        <w:trPr>
          <w:trHeight w:val="227"/>
          <w:jc w:val="center"/>
        </w:trPr>
        <w:tc>
          <w:tcPr>
            <w:tcW w:w="15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06BACF5" w14:textId="77777777" w:rsidR="009878BF" w:rsidRPr="00D97C42" w:rsidRDefault="009878BF">
            <w:pPr>
              <w:spacing w:after="0"/>
              <w:contextualSpacing/>
              <w:jc w:val="center"/>
              <w:rPr>
                <w:rFonts w:cs="Arial"/>
                <w:sz w:val="16"/>
                <w:szCs w:val="16"/>
              </w:rPr>
            </w:pPr>
            <w:r w:rsidRPr="00D97C42">
              <w:rPr>
                <w:rFonts w:cs="Arial"/>
                <w:sz w:val="16"/>
                <w:szCs w:val="16"/>
              </w:rPr>
              <w:t>AVAMAR/G4T</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DD6EC1A" w14:textId="77777777" w:rsidR="009878BF" w:rsidRPr="00D97C42" w:rsidRDefault="009878BF">
            <w:pPr>
              <w:spacing w:after="0"/>
              <w:contextualSpacing/>
              <w:jc w:val="center"/>
              <w:rPr>
                <w:rFonts w:cs="Arial"/>
                <w:sz w:val="16"/>
                <w:szCs w:val="16"/>
              </w:rPr>
            </w:pPr>
            <w:r w:rsidRPr="00D97C42">
              <w:rPr>
                <w:rFonts w:cs="Arial"/>
                <w:sz w:val="16"/>
                <w:szCs w:val="16"/>
              </w:rPr>
              <w:t>APM00182041141</w:t>
            </w:r>
          </w:p>
        </w:tc>
        <w:tc>
          <w:tcPr>
            <w:tcW w:w="28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92C64A9" w14:textId="77777777" w:rsidR="009878BF" w:rsidRPr="005677E0" w:rsidRDefault="009878BF">
            <w:pPr>
              <w:spacing w:after="0"/>
              <w:contextualSpacing/>
              <w:jc w:val="center"/>
              <w:rPr>
                <w:rFonts w:cs="Arial"/>
                <w:b/>
                <w:bCs/>
                <w:sz w:val="16"/>
                <w:szCs w:val="16"/>
              </w:rPr>
            </w:pPr>
            <w:r w:rsidRPr="00177463">
              <w:rPr>
                <w:rFonts w:cs="Arial"/>
                <w:b/>
                <w:bCs/>
                <w:sz w:val="16"/>
                <w:szCs w:val="16"/>
              </w:rPr>
              <w:t>01 de enero al 31 diciembre 2024</w:t>
            </w:r>
          </w:p>
        </w:tc>
      </w:tr>
      <w:tr w:rsidR="009878BF" w:rsidRPr="00D97C42" w14:paraId="720EC5D7" w14:textId="77777777">
        <w:trPr>
          <w:trHeight w:val="227"/>
          <w:jc w:val="center"/>
        </w:trPr>
        <w:tc>
          <w:tcPr>
            <w:tcW w:w="1545" w:type="dxa"/>
            <w:tcBorders>
              <w:top w:val="single" w:sz="4" w:space="0" w:color="auto"/>
              <w:left w:val="single" w:sz="4" w:space="0" w:color="auto"/>
              <w:bottom w:val="single" w:sz="4" w:space="0" w:color="auto"/>
              <w:right w:val="single" w:sz="4" w:space="0" w:color="auto"/>
            </w:tcBorders>
            <w:vAlign w:val="center"/>
          </w:tcPr>
          <w:p w14:paraId="322C5336" w14:textId="77777777" w:rsidR="009878BF" w:rsidRPr="00D97C42" w:rsidRDefault="009878BF">
            <w:pPr>
              <w:spacing w:after="0"/>
              <w:contextualSpacing/>
              <w:jc w:val="center"/>
              <w:rPr>
                <w:rFonts w:cs="Arial"/>
                <w:sz w:val="16"/>
                <w:szCs w:val="16"/>
              </w:rPr>
            </w:pPr>
            <w:r w:rsidRPr="00D97C42">
              <w:rPr>
                <w:rFonts w:cs="Arial"/>
                <w:sz w:val="16"/>
                <w:szCs w:val="16"/>
              </w:rPr>
              <w:t>AVAMAR/G4T</w:t>
            </w:r>
          </w:p>
        </w:tc>
        <w:tc>
          <w:tcPr>
            <w:tcW w:w="1701" w:type="dxa"/>
            <w:tcBorders>
              <w:top w:val="single" w:sz="4" w:space="0" w:color="auto"/>
              <w:left w:val="single" w:sz="4" w:space="0" w:color="auto"/>
              <w:bottom w:val="single" w:sz="4" w:space="0" w:color="auto"/>
              <w:right w:val="single" w:sz="4" w:space="0" w:color="auto"/>
            </w:tcBorders>
            <w:vAlign w:val="center"/>
          </w:tcPr>
          <w:p w14:paraId="69810ECA" w14:textId="77777777" w:rsidR="009878BF" w:rsidRPr="00D97C42" w:rsidRDefault="009878BF">
            <w:pPr>
              <w:spacing w:after="0"/>
              <w:contextualSpacing/>
              <w:jc w:val="center"/>
              <w:rPr>
                <w:rFonts w:cs="Arial"/>
                <w:sz w:val="16"/>
                <w:szCs w:val="16"/>
              </w:rPr>
            </w:pPr>
            <w:r w:rsidRPr="00D97C42">
              <w:rPr>
                <w:rFonts w:cs="Arial"/>
                <w:sz w:val="16"/>
                <w:szCs w:val="16"/>
              </w:rPr>
              <w:t>APM00182041143</w:t>
            </w:r>
          </w:p>
        </w:tc>
        <w:tc>
          <w:tcPr>
            <w:tcW w:w="2845" w:type="dxa"/>
            <w:tcBorders>
              <w:top w:val="single" w:sz="4" w:space="0" w:color="auto"/>
              <w:left w:val="single" w:sz="4" w:space="0" w:color="auto"/>
              <w:bottom w:val="single" w:sz="4" w:space="0" w:color="auto"/>
              <w:right w:val="single" w:sz="4" w:space="0" w:color="auto"/>
            </w:tcBorders>
            <w:hideMark/>
          </w:tcPr>
          <w:p w14:paraId="172142DD" w14:textId="77777777" w:rsidR="009878BF" w:rsidRPr="005677E0" w:rsidRDefault="009878BF">
            <w:pPr>
              <w:spacing w:after="0"/>
              <w:contextualSpacing/>
              <w:jc w:val="center"/>
              <w:rPr>
                <w:rFonts w:cs="Arial"/>
                <w:b/>
                <w:bCs/>
                <w:sz w:val="16"/>
                <w:szCs w:val="16"/>
              </w:rPr>
            </w:pPr>
            <w:r w:rsidRPr="00177463">
              <w:rPr>
                <w:rFonts w:cs="Arial"/>
                <w:b/>
                <w:bCs/>
                <w:sz w:val="16"/>
                <w:szCs w:val="16"/>
              </w:rPr>
              <w:t>01 de enero al 31 diciembre 2024</w:t>
            </w:r>
          </w:p>
        </w:tc>
      </w:tr>
      <w:tr w:rsidR="009878BF" w:rsidRPr="00D97C42" w14:paraId="36E811A3" w14:textId="77777777">
        <w:trPr>
          <w:trHeight w:val="227"/>
          <w:jc w:val="center"/>
        </w:trPr>
        <w:tc>
          <w:tcPr>
            <w:tcW w:w="15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BC8B3BB" w14:textId="77777777" w:rsidR="009878BF" w:rsidRPr="00D97C42" w:rsidRDefault="009878BF">
            <w:pPr>
              <w:spacing w:after="0"/>
              <w:contextualSpacing/>
              <w:jc w:val="center"/>
              <w:rPr>
                <w:rFonts w:cs="Arial"/>
                <w:sz w:val="16"/>
                <w:szCs w:val="16"/>
              </w:rPr>
            </w:pPr>
            <w:r w:rsidRPr="00F46BC5">
              <w:rPr>
                <w:rFonts w:cs="Arial"/>
                <w:sz w:val="16"/>
                <w:szCs w:val="16"/>
              </w:rPr>
              <w:t>AVAMAR/G4T</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DA3D2B2" w14:textId="77777777" w:rsidR="009878BF" w:rsidRPr="00D97C42" w:rsidRDefault="009878BF">
            <w:pPr>
              <w:spacing w:after="0"/>
              <w:contextualSpacing/>
              <w:jc w:val="center"/>
              <w:rPr>
                <w:rFonts w:cs="Arial"/>
                <w:sz w:val="16"/>
                <w:szCs w:val="16"/>
              </w:rPr>
            </w:pPr>
            <w:r w:rsidRPr="00F46BC5">
              <w:rPr>
                <w:rFonts w:cs="Arial"/>
                <w:sz w:val="16"/>
                <w:szCs w:val="16"/>
              </w:rPr>
              <w:t>APM01204506311</w:t>
            </w:r>
          </w:p>
        </w:tc>
        <w:tc>
          <w:tcPr>
            <w:tcW w:w="28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0D6AE43" w14:textId="77777777" w:rsidR="009878BF" w:rsidRPr="005677E0" w:rsidRDefault="009878BF">
            <w:pPr>
              <w:spacing w:after="0"/>
              <w:contextualSpacing/>
              <w:jc w:val="center"/>
              <w:rPr>
                <w:rFonts w:cs="Arial"/>
                <w:b/>
                <w:bCs/>
                <w:sz w:val="16"/>
                <w:szCs w:val="16"/>
              </w:rPr>
            </w:pPr>
            <w:r w:rsidRPr="00177463">
              <w:rPr>
                <w:rFonts w:cs="Arial"/>
                <w:b/>
                <w:bCs/>
                <w:sz w:val="16"/>
                <w:szCs w:val="16"/>
              </w:rPr>
              <w:t>01 de enero al 31 diciembre 2024</w:t>
            </w:r>
          </w:p>
        </w:tc>
      </w:tr>
      <w:tr w:rsidR="009878BF" w:rsidRPr="00D97C42" w14:paraId="0F7D2810" w14:textId="77777777">
        <w:trPr>
          <w:trHeight w:val="227"/>
          <w:jc w:val="center"/>
        </w:trPr>
        <w:tc>
          <w:tcPr>
            <w:tcW w:w="1545" w:type="dxa"/>
            <w:tcBorders>
              <w:top w:val="single" w:sz="4" w:space="0" w:color="auto"/>
              <w:left w:val="single" w:sz="4" w:space="0" w:color="auto"/>
              <w:bottom w:val="single" w:sz="4" w:space="0" w:color="auto"/>
              <w:right w:val="single" w:sz="4" w:space="0" w:color="auto"/>
            </w:tcBorders>
            <w:vAlign w:val="center"/>
          </w:tcPr>
          <w:p w14:paraId="7FF9771F" w14:textId="77777777" w:rsidR="009878BF" w:rsidRPr="00D97C42" w:rsidRDefault="009878BF">
            <w:pPr>
              <w:spacing w:after="0"/>
              <w:contextualSpacing/>
              <w:jc w:val="center"/>
              <w:rPr>
                <w:rFonts w:cs="Arial"/>
                <w:sz w:val="16"/>
                <w:szCs w:val="16"/>
              </w:rPr>
            </w:pPr>
            <w:r w:rsidRPr="00F46BC5">
              <w:rPr>
                <w:rFonts w:cs="Arial"/>
                <w:sz w:val="16"/>
                <w:szCs w:val="16"/>
              </w:rPr>
              <w:t>AVAMAR/G4T</w:t>
            </w:r>
          </w:p>
        </w:tc>
        <w:tc>
          <w:tcPr>
            <w:tcW w:w="1701" w:type="dxa"/>
            <w:tcBorders>
              <w:top w:val="single" w:sz="4" w:space="0" w:color="auto"/>
              <w:left w:val="single" w:sz="4" w:space="0" w:color="auto"/>
              <w:bottom w:val="single" w:sz="4" w:space="0" w:color="auto"/>
              <w:right w:val="single" w:sz="4" w:space="0" w:color="auto"/>
            </w:tcBorders>
            <w:vAlign w:val="center"/>
          </w:tcPr>
          <w:p w14:paraId="205BE975" w14:textId="77777777" w:rsidR="009878BF" w:rsidRPr="00D97C42" w:rsidRDefault="009878BF">
            <w:pPr>
              <w:spacing w:after="0"/>
              <w:contextualSpacing/>
              <w:jc w:val="center"/>
              <w:rPr>
                <w:rFonts w:cs="Arial"/>
                <w:sz w:val="16"/>
                <w:szCs w:val="16"/>
              </w:rPr>
            </w:pPr>
            <w:r w:rsidRPr="00F46BC5">
              <w:rPr>
                <w:rFonts w:cs="Arial"/>
                <w:sz w:val="16"/>
                <w:szCs w:val="16"/>
              </w:rPr>
              <w:t>APM01204609574</w:t>
            </w:r>
          </w:p>
        </w:tc>
        <w:tc>
          <w:tcPr>
            <w:tcW w:w="2845" w:type="dxa"/>
            <w:tcBorders>
              <w:top w:val="single" w:sz="4" w:space="0" w:color="auto"/>
              <w:left w:val="single" w:sz="4" w:space="0" w:color="auto"/>
              <w:bottom w:val="single" w:sz="4" w:space="0" w:color="auto"/>
              <w:right w:val="single" w:sz="4" w:space="0" w:color="auto"/>
            </w:tcBorders>
            <w:hideMark/>
          </w:tcPr>
          <w:p w14:paraId="0117F776" w14:textId="77777777" w:rsidR="009878BF" w:rsidRPr="005677E0" w:rsidRDefault="009878BF">
            <w:pPr>
              <w:spacing w:after="0"/>
              <w:contextualSpacing/>
              <w:jc w:val="center"/>
              <w:rPr>
                <w:rFonts w:cs="Arial"/>
                <w:b/>
                <w:bCs/>
                <w:sz w:val="16"/>
                <w:szCs w:val="16"/>
              </w:rPr>
            </w:pPr>
            <w:r w:rsidRPr="00177463">
              <w:rPr>
                <w:rFonts w:cs="Arial"/>
                <w:b/>
                <w:bCs/>
                <w:sz w:val="16"/>
                <w:szCs w:val="16"/>
              </w:rPr>
              <w:t>01 de enero al 31 diciembre 2024</w:t>
            </w:r>
          </w:p>
        </w:tc>
      </w:tr>
      <w:tr w:rsidR="009878BF" w:rsidRPr="00D97C42" w14:paraId="06570798" w14:textId="77777777">
        <w:trPr>
          <w:trHeight w:val="227"/>
          <w:jc w:val="center"/>
        </w:trPr>
        <w:tc>
          <w:tcPr>
            <w:tcW w:w="154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F769826" w14:textId="77777777" w:rsidR="009878BF" w:rsidRPr="00D97C42" w:rsidRDefault="009878BF">
            <w:pPr>
              <w:spacing w:after="0"/>
              <w:contextualSpacing/>
              <w:jc w:val="center"/>
              <w:rPr>
                <w:rFonts w:cs="Arial"/>
                <w:sz w:val="16"/>
                <w:szCs w:val="16"/>
              </w:rPr>
            </w:pPr>
            <w:r w:rsidRPr="00F46BC5">
              <w:rPr>
                <w:rFonts w:cs="Arial"/>
                <w:sz w:val="16"/>
                <w:szCs w:val="16"/>
              </w:rPr>
              <w:t>AVAMAR/G4T</w:t>
            </w:r>
          </w:p>
        </w:tc>
        <w:tc>
          <w:tcPr>
            <w:tcW w:w="1701"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3B7C0D6" w14:textId="77777777" w:rsidR="009878BF" w:rsidRPr="00D97C42" w:rsidRDefault="009878BF">
            <w:pPr>
              <w:spacing w:after="0"/>
              <w:contextualSpacing/>
              <w:jc w:val="center"/>
              <w:rPr>
                <w:rFonts w:cs="Arial"/>
                <w:sz w:val="16"/>
                <w:szCs w:val="16"/>
              </w:rPr>
            </w:pPr>
            <w:r w:rsidRPr="00F46BC5">
              <w:rPr>
                <w:rFonts w:cs="Arial"/>
                <w:sz w:val="16"/>
                <w:szCs w:val="16"/>
              </w:rPr>
              <w:t>APM01204609575</w:t>
            </w:r>
          </w:p>
        </w:tc>
        <w:tc>
          <w:tcPr>
            <w:tcW w:w="2845"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B6D976E" w14:textId="77777777" w:rsidR="009878BF" w:rsidRPr="005677E0" w:rsidRDefault="009878BF">
            <w:pPr>
              <w:spacing w:after="0"/>
              <w:contextualSpacing/>
              <w:jc w:val="center"/>
              <w:rPr>
                <w:rFonts w:cs="Arial"/>
                <w:b/>
                <w:bCs/>
                <w:sz w:val="16"/>
                <w:szCs w:val="16"/>
              </w:rPr>
            </w:pPr>
            <w:r w:rsidRPr="00177463">
              <w:rPr>
                <w:rFonts w:cs="Arial"/>
                <w:b/>
                <w:bCs/>
                <w:sz w:val="16"/>
                <w:szCs w:val="16"/>
              </w:rPr>
              <w:t>01 de enero al 31 diciembre 2024</w:t>
            </w:r>
          </w:p>
        </w:tc>
      </w:tr>
      <w:tr w:rsidR="009878BF" w:rsidRPr="00D97C42" w14:paraId="5CB6EC1D" w14:textId="77777777">
        <w:trPr>
          <w:trHeight w:val="227"/>
          <w:jc w:val="center"/>
        </w:trPr>
        <w:tc>
          <w:tcPr>
            <w:tcW w:w="1545" w:type="dxa"/>
            <w:tcBorders>
              <w:top w:val="single" w:sz="4" w:space="0" w:color="auto"/>
              <w:left w:val="single" w:sz="4" w:space="0" w:color="auto"/>
              <w:bottom w:val="single" w:sz="4" w:space="0" w:color="auto"/>
              <w:right w:val="single" w:sz="4" w:space="0" w:color="auto"/>
            </w:tcBorders>
            <w:vAlign w:val="center"/>
          </w:tcPr>
          <w:p w14:paraId="53CB0146" w14:textId="77777777" w:rsidR="009878BF" w:rsidRPr="00D97C42" w:rsidRDefault="009878BF">
            <w:pPr>
              <w:spacing w:after="0"/>
              <w:contextualSpacing/>
              <w:jc w:val="center"/>
              <w:rPr>
                <w:rFonts w:cs="Arial"/>
                <w:sz w:val="16"/>
                <w:szCs w:val="16"/>
              </w:rPr>
            </w:pPr>
            <w:r w:rsidRPr="00F46BC5">
              <w:rPr>
                <w:rFonts w:cs="Arial"/>
                <w:sz w:val="16"/>
                <w:szCs w:val="16"/>
              </w:rPr>
              <w:t>AVAMAR/G4T</w:t>
            </w:r>
          </w:p>
        </w:tc>
        <w:tc>
          <w:tcPr>
            <w:tcW w:w="1701" w:type="dxa"/>
            <w:tcBorders>
              <w:top w:val="single" w:sz="4" w:space="0" w:color="auto"/>
              <w:left w:val="single" w:sz="4" w:space="0" w:color="auto"/>
              <w:bottom w:val="single" w:sz="4" w:space="0" w:color="auto"/>
              <w:right w:val="single" w:sz="4" w:space="0" w:color="auto"/>
            </w:tcBorders>
            <w:vAlign w:val="center"/>
          </w:tcPr>
          <w:p w14:paraId="2DFCB6F8" w14:textId="77777777" w:rsidR="009878BF" w:rsidRPr="00D97C42" w:rsidRDefault="009878BF">
            <w:pPr>
              <w:spacing w:after="0"/>
              <w:contextualSpacing/>
              <w:jc w:val="center"/>
              <w:rPr>
                <w:rFonts w:cs="Arial"/>
                <w:sz w:val="16"/>
                <w:szCs w:val="16"/>
              </w:rPr>
            </w:pPr>
            <w:r w:rsidRPr="00F46BC5">
              <w:rPr>
                <w:rFonts w:cs="Arial"/>
                <w:sz w:val="16"/>
                <w:szCs w:val="16"/>
              </w:rPr>
              <w:t>APM01204609576</w:t>
            </w:r>
          </w:p>
        </w:tc>
        <w:tc>
          <w:tcPr>
            <w:tcW w:w="2845" w:type="dxa"/>
            <w:tcBorders>
              <w:top w:val="single" w:sz="4" w:space="0" w:color="auto"/>
              <w:left w:val="single" w:sz="4" w:space="0" w:color="auto"/>
              <w:bottom w:val="single" w:sz="4" w:space="0" w:color="auto"/>
              <w:right w:val="single" w:sz="4" w:space="0" w:color="auto"/>
            </w:tcBorders>
            <w:hideMark/>
          </w:tcPr>
          <w:p w14:paraId="53040815" w14:textId="77777777" w:rsidR="009878BF" w:rsidRPr="005677E0" w:rsidRDefault="009878BF">
            <w:pPr>
              <w:spacing w:after="0"/>
              <w:contextualSpacing/>
              <w:jc w:val="center"/>
              <w:rPr>
                <w:rFonts w:cs="Arial"/>
                <w:b/>
                <w:bCs/>
                <w:sz w:val="16"/>
                <w:szCs w:val="16"/>
              </w:rPr>
            </w:pPr>
            <w:r w:rsidRPr="00177463">
              <w:rPr>
                <w:rFonts w:cs="Arial"/>
                <w:b/>
                <w:bCs/>
                <w:sz w:val="16"/>
                <w:szCs w:val="16"/>
              </w:rPr>
              <w:t>01 de enero al 31 diciembre 2024</w:t>
            </w:r>
          </w:p>
        </w:tc>
      </w:tr>
    </w:tbl>
    <w:p w14:paraId="2F0D9C66" w14:textId="48250C44" w:rsidR="00AB4DF2" w:rsidRDefault="00AB4DF2" w:rsidP="00AB4DF2">
      <w:pPr>
        <w:pStyle w:val="Caption"/>
        <w:spacing w:after="0"/>
        <w:contextualSpacing/>
        <w:jc w:val="center"/>
        <w:rPr>
          <w:rFonts w:ascii="Arial" w:hAnsi="Arial" w:cs="Arial"/>
          <w:sz w:val="16"/>
          <w:szCs w:val="16"/>
        </w:rPr>
      </w:pPr>
      <w:r w:rsidRPr="00BE61E0">
        <w:rPr>
          <w:rFonts w:ascii="Arial" w:hAnsi="Arial" w:cs="Arial"/>
          <w:b/>
          <w:bCs/>
          <w:sz w:val="16"/>
          <w:szCs w:val="16"/>
        </w:rPr>
        <w:t xml:space="preserve">Tabla </w:t>
      </w:r>
      <w:r>
        <w:rPr>
          <w:rFonts w:ascii="Arial" w:hAnsi="Arial" w:cs="Arial"/>
          <w:b/>
          <w:bCs/>
          <w:sz w:val="16"/>
          <w:szCs w:val="16"/>
        </w:rPr>
        <w:t>5</w:t>
      </w:r>
      <w:r w:rsidRPr="00BE61E0">
        <w:rPr>
          <w:rFonts w:ascii="Arial" w:hAnsi="Arial" w:cs="Arial"/>
          <w:sz w:val="16"/>
          <w:szCs w:val="16"/>
        </w:rPr>
        <w:t xml:space="preserve">. </w:t>
      </w:r>
      <w:r>
        <w:rPr>
          <w:rFonts w:ascii="Arial" w:hAnsi="Arial" w:cs="Arial"/>
          <w:sz w:val="16"/>
          <w:szCs w:val="16"/>
        </w:rPr>
        <w:t>Vigencia del servicio para la</w:t>
      </w:r>
      <w:r w:rsidRPr="00BE61E0">
        <w:rPr>
          <w:rFonts w:ascii="Arial" w:hAnsi="Arial" w:cs="Arial"/>
          <w:sz w:val="16"/>
          <w:szCs w:val="16"/>
        </w:rPr>
        <w:t xml:space="preserve"> Partida </w:t>
      </w:r>
      <w:r>
        <w:rPr>
          <w:rFonts w:ascii="Arial" w:hAnsi="Arial" w:cs="Arial"/>
          <w:sz w:val="16"/>
          <w:szCs w:val="16"/>
        </w:rPr>
        <w:t>1</w:t>
      </w:r>
    </w:p>
    <w:p w14:paraId="1C3DEBC4" w14:textId="77777777" w:rsidR="00B542D3" w:rsidRDefault="00B542D3" w:rsidP="002B0809">
      <w:pPr>
        <w:spacing w:after="0"/>
        <w:contextualSpacing/>
        <w:rPr>
          <w:rFonts w:cs="Arial"/>
          <w:szCs w:val="20"/>
        </w:rPr>
      </w:pPr>
    </w:p>
    <w:p w14:paraId="60ECCB7E" w14:textId="0AA9FDBB" w:rsidR="009878BF" w:rsidRPr="009878BF" w:rsidRDefault="009878BF" w:rsidP="009878BF">
      <w:pPr>
        <w:spacing w:after="0"/>
        <w:contextualSpacing/>
        <w:rPr>
          <w:rFonts w:cs="Arial"/>
          <w:b/>
          <w:bCs/>
          <w:szCs w:val="20"/>
        </w:rPr>
      </w:pPr>
      <w:r w:rsidRPr="009878BF">
        <w:rPr>
          <w:rFonts w:cs="Arial"/>
          <w:b/>
          <w:bCs/>
          <w:szCs w:val="20"/>
        </w:rPr>
        <w:t xml:space="preserve">Para la Partida </w:t>
      </w:r>
      <w:r>
        <w:rPr>
          <w:rFonts w:cs="Arial"/>
          <w:b/>
          <w:bCs/>
          <w:szCs w:val="20"/>
        </w:rPr>
        <w:t>2</w:t>
      </w:r>
      <w:r w:rsidRPr="009878BF">
        <w:rPr>
          <w:rFonts w:cs="Arial"/>
          <w:b/>
          <w:bCs/>
          <w:szCs w:val="20"/>
        </w:rPr>
        <w:t>:</w:t>
      </w:r>
    </w:p>
    <w:p w14:paraId="77479CA0" w14:textId="77777777" w:rsidR="009878BF" w:rsidRDefault="009878BF" w:rsidP="009878BF">
      <w:pPr>
        <w:spacing w:after="0"/>
        <w:contextualSpacing/>
        <w:rPr>
          <w:rFonts w:cs="Arial"/>
          <w:szCs w:val="20"/>
        </w:rPr>
      </w:pPr>
    </w:p>
    <w:p w14:paraId="1150AFFF" w14:textId="5AEB5C13" w:rsidR="009878BF" w:rsidRDefault="009878BF" w:rsidP="009878BF">
      <w:pPr>
        <w:spacing w:after="0"/>
        <w:contextualSpacing/>
        <w:rPr>
          <w:rFonts w:cs="Arial"/>
          <w:szCs w:val="20"/>
        </w:rPr>
      </w:pPr>
      <w:r w:rsidRPr="00C02A94">
        <w:rPr>
          <w:rFonts w:cs="Arial"/>
          <w:szCs w:val="20"/>
        </w:rPr>
        <w:t xml:space="preserve">La vigencia para el Servicio de soporte técnico especializado para los equipos relacionados en </w:t>
      </w:r>
      <w:r>
        <w:rPr>
          <w:rFonts w:cs="Arial"/>
          <w:szCs w:val="20"/>
        </w:rPr>
        <w:t xml:space="preserve">la Partida 2 será </w:t>
      </w:r>
      <w:r w:rsidR="00810C3E">
        <w:rPr>
          <w:rFonts w:cs="Arial"/>
          <w:szCs w:val="20"/>
        </w:rPr>
        <w:t xml:space="preserve">de acuerdo </w:t>
      </w:r>
      <w:r w:rsidR="00467E12">
        <w:rPr>
          <w:rFonts w:cs="Arial"/>
          <w:szCs w:val="20"/>
        </w:rPr>
        <w:t>con</w:t>
      </w:r>
      <w:r w:rsidR="00810C3E">
        <w:rPr>
          <w:rFonts w:cs="Arial"/>
          <w:szCs w:val="20"/>
        </w:rPr>
        <w:t xml:space="preserve"> lo</w:t>
      </w:r>
      <w:r>
        <w:rPr>
          <w:rFonts w:cs="Arial"/>
          <w:szCs w:val="20"/>
        </w:rPr>
        <w:t xml:space="preserve"> siguiente: </w:t>
      </w:r>
    </w:p>
    <w:p w14:paraId="5F7C8581" w14:textId="77777777" w:rsidR="009878BF" w:rsidRDefault="009878BF" w:rsidP="009878BF">
      <w:pPr>
        <w:spacing w:after="0"/>
        <w:contextualSpacing/>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5"/>
        <w:gridCol w:w="1559"/>
        <w:gridCol w:w="2869"/>
      </w:tblGrid>
      <w:tr w:rsidR="00DF6820" w:rsidRPr="00D97C42" w14:paraId="0E2AF7E1" w14:textId="77777777">
        <w:trPr>
          <w:trHeight w:val="20"/>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7D2C5AE0" w14:textId="77777777" w:rsidR="00DF6820" w:rsidRPr="00D97C42" w:rsidRDefault="00DF6820">
            <w:pPr>
              <w:spacing w:after="0"/>
              <w:contextualSpacing/>
              <w:jc w:val="center"/>
              <w:rPr>
                <w:rFonts w:cs="Arial"/>
                <w:b/>
                <w:color w:val="FFFFFF" w:themeColor="background1"/>
                <w:sz w:val="16"/>
                <w:szCs w:val="16"/>
              </w:rPr>
            </w:pPr>
            <w:r w:rsidRPr="00D97C42">
              <w:rPr>
                <w:rFonts w:cs="Arial"/>
                <w:b/>
                <w:color w:val="FFFFFF" w:themeColor="background1"/>
                <w:sz w:val="16"/>
                <w:szCs w:val="16"/>
              </w:rPr>
              <w:t>Descripción</w:t>
            </w:r>
          </w:p>
        </w:tc>
        <w:tc>
          <w:tcPr>
            <w:tcW w:w="1559"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29A72DB3" w14:textId="77777777" w:rsidR="00DF6820" w:rsidRPr="00D97C42" w:rsidRDefault="00DF6820">
            <w:pPr>
              <w:spacing w:after="0"/>
              <w:contextualSpacing/>
              <w:jc w:val="center"/>
              <w:rPr>
                <w:rFonts w:cs="Arial"/>
                <w:b/>
                <w:color w:val="FFFFFF" w:themeColor="background1"/>
                <w:sz w:val="16"/>
                <w:szCs w:val="16"/>
              </w:rPr>
            </w:pPr>
            <w:r w:rsidRPr="00D97C42">
              <w:rPr>
                <w:rFonts w:cs="Arial"/>
                <w:b/>
                <w:color w:val="FFFFFF" w:themeColor="background1"/>
                <w:sz w:val="16"/>
                <w:szCs w:val="16"/>
              </w:rPr>
              <w:t>No. Serie</w:t>
            </w:r>
          </w:p>
        </w:tc>
        <w:tc>
          <w:tcPr>
            <w:tcW w:w="2869"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hideMark/>
          </w:tcPr>
          <w:p w14:paraId="0D90FC47" w14:textId="77777777" w:rsidR="00DF6820" w:rsidRPr="00D97C42" w:rsidRDefault="00DF6820">
            <w:pPr>
              <w:spacing w:after="0"/>
              <w:contextualSpacing/>
              <w:jc w:val="center"/>
              <w:rPr>
                <w:rFonts w:cs="Arial"/>
                <w:b/>
                <w:color w:val="FFFFFF" w:themeColor="background1"/>
                <w:sz w:val="16"/>
                <w:szCs w:val="16"/>
              </w:rPr>
            </w:pPr>
            <w:r>
              <w:rPr>
                <w:rFonts w:cs="Arial"/>
                <w:b/>
                <w:color w:val="FFFFFF" w:themeColor="background1"/>
                <w:sz w:val="16"/>
                <w:szCs w:val="16"/>
              </w:rPr>
              <w:t>Vigencia del servicio</w:t>
            </w:r>
          </w:p>
        </w:tc>
      </w:tr>
      <w:tr w:rsidR="00DF6820" w:rsidRPr="00D97C42" w14:paraId="14AFF795" w14:textId="77777777">
        <w:trPr>
          <w:trHeight w:val="458"/>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1741C2D" w14:textId="77777777" w:rsidR="00DF6820" w:rsidRPr="00D97C42" w:rsidRDefault="00DF6820">
            <w:pPr>
              <w:spacing w:after="0"/>
              <w:contextualSpacing/>
              <w:jc w:val="center"/>
              <w:rPr>
                <w:rFonts w:cs="Arial"/>
                <w:sz w:val="16"/>
                <w:szCs w:val="16"/>
              </w:rPr>
            </w:pPr>
            <w:r>
              <w:rPr>
                <w:rFonts w:cs="Arial"/>
                <w:sz w:val="16"/>
                <w:szCs w:val="16"/>
              </w:rPr>
              <w:t>ML3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69AEFA" w14:textId="77777777" w:rsidR="00DF6820" w:rsidRPr="00D97C42" w:rsidRDefault="00DF6820">
            <w:pPr>
              <w:spacing w:after="0"/>
              <w:contextualSpacing/>
              <w:jc w:val="center"/>
              <w:rPr>
                <w:rFonts w:cs="Arial"/>
                <w:sz w:val="16"/>
                <w:szCs w:val="16"/>
              </w:rPr>
            </w:pPr>
            <w:r w:rsidRPr="00C43B66">
              <w:rPr>
                <w:rFonts w:cs="Arial"/>
                <w:sz w:val="16"/>
                <w:szCs w:val="16"/>
              </w:rPr>
              <w:t>1WGR0V2</w:t>
            </w:r>
          </w:p>
        </w:tc>
        <w:tc>
          <w:tcPr>
            <w:tcW w:w="2869" w:type="dxa"/>
            <w:tcBorders>
              <w:top w:val="single" w:sz="4" w:space="0" w:color="auto"/>
              <w:left w:val="single" w:sz="4" w:space="0" w:color="auto"/>
              <w:bottom w:val="single" w:sz="4" w:space="0" w:color="auto"/>
              <w:right w:val="single" w:sz="4" w:space="0" w:color="auto"/>
            </w:tcBorders>
            <w:vAlign w:val="center"/>
            <w:hideMark/>
          </w:tcPr>
          <w:p w14:paraId="376ABBB6" w14:textId="77777777" w:rsidR="00DF6820" w:rsidRPr="005677E0" w:rsidRDefault="00DF6820">
            <w:pPr>
              <w:spacing w:after="0"/>
              <w:contextualSpacing/>
              <w:jc w:val="center"/>
              <w:rPr>
                <w:rFonts w:cs="Arial"/>
                <w:b/>
                <w:bCs/>
                <w:sz w:val="16"/>
                <w:szCs w:val="16"/>
              </w:rPr>
            </w:pPr>
            <w:r>
              <w:rPr>
                <w:rFonts w:cs="Arial"/>
                <w:b/>
                <w:bCs/>
                <w:sz w:val="16"/>
                <w:szCs w:val="16"/>
              </w:rPr>
              <w:t xml:space="preserve">23 </w:t>
            </w:r>
            <w:r w:rsidRPr="005677E0">
              <w:rPr>
                <w:rFonts w:cs="Arial"/>
                <w:b/>
                <w:bCs/>
                <w:sz w:val="16"/>
                <w:szCs w:val="16"/>
              </w:rPr>
              <w:t>de enero al 31 diciembre 202</w:t>
            </w:r>
            <w:r>
              <w:rPr>
                <w:rFonts w:cs="Arial"/>
                <w:b/>
                <w:bCs/>
                <w:sz w:val="16"/>
                <w:szCs w:val="16"/>
              </w:rPr>
              <w:t>4</w:t>
            </w:r>
          </w:p>
        </w:tc>
      </w:tr>
      <w:tr w:rsidR="00DF6820" w:rsidRPr="00D97C42" w14:paraId="172E9C98" w14:textId="77777777">
        <w:trPr>
          <w:trHeight w:val="458"/>
          <w:jc w:val="center"/>
        </w:trPr>
        <w:tc>
          <w:tcPr>
            <w:tcW w:w="1555" w:type="dxa"/>
            <w:tcBorders>
              <w:top w:val="single" w:sz="4" w:space="0" w:color="auto"/>
              <w:left w:val="single" w:sz="4" w:space="0" w:color="auto"/>
              <w:bottom w:val="single" w:sz="4" w:space="0" w:color="auto"/>
              <w:right w:val="single" w:sz="4" w:space="0" w:color="auto"/>
            </w:tcBorders>
            <w:vAlign w:val="center"/>
          </w:tcPr>
          <w:p w14:paraId="3DB9C707" w14:textId="77777777" w:rsidR="00DF6820" w:rsidRPr="008752D4" w:rsidRDefault="00DF6820">
            <w:pPr>
              <w:spacing w:after="0"/>
              <w:contextualSpacing/>
              <w:jc w:val="center"/>
              <w:rPr>
                <w:rFonts w:cs="Arial"/>
                <w:sz w:val="16"/>
                <w:szCs w:val="16"/>
              </w:rPr>
            </w:pPr>
            <w:r w:rsidRPr="008752D4">
              <w:rPr>
                <w:rFonts w:cs="Arial"/>
                <w:sz w:val="16"/>
                <w:szCs w:val="16"/>
              </w:rPr>
              <w:t>POWER VAULT TL1000</w:t>
            </w:r>
          </w:p>
        </w:tc>
        <w:tc>
          <w:tcPr>
            <w:tcW w:w="1559" w:type="dxa"/>
            <w:tcBorders>
              <w:top w:val="single" w:sz="4" w:space="0" w:color="auto"/>
              <w:left w:val="single" w:sz="4" w:space="0" w:color="auto"/>
              <w:bottom w:val="single" w:sz="4" w:space="0" w:color="auto"/>
              <w:right w:val="single" w:sz="4" w:space="0" w:color="auto"/>
            </w:tcBorders>
            <w:vAlign w:val="center"/>
          </w:tcPr>
          <w:p w14:paraId="1B151E5A" w14:textId="77777777" w:rsidR="00DF6820" w:rsidRPr="002A71C9" w:rsidRDefault="00DF6820">
            <w:pPr>
              <w:spacing w:after="0"/>
              <w:contextualSpacing/>
              <w:jc w:val="center"/>
              <w:rPr>
                <w:rFonts w:cs="Arial"/>
                <w:sz w:val="16"/>
                <w:szCs w:val="16"/>
              </w:rPr>
            </w:pPr>
            <w:r w:rsidRPr="002A71C9">
              <w:rPr>
                <w:rFonts w:cs="Arial"/>
                <w:sz w:val="16"/>
                <w:szCs w:val="16"/>
              </w:rPr>
              <w:t>DMB7G52</w:t>
            </w:r>
          </w:p>
        </w:tc>
        <w:tc>
          <w:tcPr>
            <w:tcW w:w="2869" w:type="dxa"/>
            <w:tcBorders>
              <w:top w:val="single" w:sz="4" w:space="0" w:color="auto"/>
              <w:left w:val="single" w:sz="4" w:space="0" w:color="auto"/>
              <w:bottom w:val="single" w:sz="4" w:space="0" w:color="auto"/>
              <w:right w:val="single" w:sz="4" w:space="0" w:color="auto"/>
            </w:tcBorders>
            <w:vAlign w:val="center"/>
          </w:tcPr>
          <w:p w14:paraId="143A2F20" w14:textId="77777777" w:rsidR="00DF6820" w:rsidRPr="005677E0" w:rsidRDefault="00DF6820">
            <w:pPr>
              <w:spacing w:after="0"/>
              <w:contextualSpacing/>
              <w:jc w:val="center"/>
              <w:rPr>
                <w:rFonts w:cs="Arial"/>
                <w:b/>
                <w:bCs/>
                <w:sz w:val="16"/>
                <w:szCs w:val="16"/>
              </w:rPr>
            </w:pPr>
            <w:r w:rsidRPr="005677E0">
              <w:rPr>
                <w:rFonts w:cs="Arial"/>
                <w:b/>
                <w:bCs/>
                <w:sz w:val="16"/>
                <w:szCs w:val="16"/>
              </w:rPr>
              <w:t>01 de enero al 31 diciembre 202</w:t>
            </w:r>
            <w:r>
              <w:rPr>
                <w:rFonts w:cs="Arial"/>
                <w:b/>
                <w:bCs/>
                <w:sz w:val="16"/>
                <w:szCs w:val="16"/>
              </w:rPr>
              <w:t>4</w:t>
            </w:r>
          </w:p>
        </w:tc>
      </w:tr>
    </w:tbl>
    <w:p w14:paraId="23C44DD9" w14:textId="342E4382" w:rsidR="00AB4DF2" w:rsidRDefault="00AB4DF2" w:rsidP="00AB4DF2">
      <w:pPr>
        <w:pStyle w:val="Caption"/>
        <w:spacing w:after="0"/>
        <w:contextualSpacing/>
        <w:jc w:val="center"/>
        <w:rPr>
          <w:rFonts w:ascii="Arial" w:hAnsi="Arial" w:cs="Arial"/>
          <w:sz w:val="16"/>
          <w:szCs w:val="16"/>
        </w:rPr>
      </w:pPr>
      <w:r w:rsidRPr="00BE61E0">
        <w:rPr>
          <w:rFonts w:ascii="Arial" w:hAnsi="Arial" w:cs="Arial"/>
          <w:b/>
          <w:bCs/>
          <w:sz w:val="16"/>
          <w:szCs w:val="16"/>
        </w:rPr>
        <w:t xml:space="preserve">Tabla </w:t>
      </w:r>
      <w:r>
        <w:rPr>
          <w:rFonts w:ascii="Arial" w:hAnsi="Arial" w:cs="Arial"/>
          <w:b/>
          <w:bCs/>
          <w:sz w:val="16"/>
          <w:szCs w:val="16"/>
        </w:rPr>
        <w:t>6</w:t>
      </w:r>
      <w:r w:rsidRPr="00BE61E0">
        <w:rPr>
          <w:rFonts w:ascii="Arial" w:hAnsi="Arial" w:cs="Arial"/>
          <w:sz w:val="16"/>
          <w:szCs w:val="16"/>
        </w:rPr>
        <w:t xml:space="preserve">. </w:t>
      </w:r>
      <w:r>
        <w:rPr>
          <w:rFonts w:ascii="Arial" w:hAnsi="Arial" w:cs="Arial"/>
          <w:sz w:val="16"/>
          <w:szCs w:val="16"/>
        </w:rPr>
        <w:t>Vigencia del servicio para la</w:t>
      </w:r>
      <w:r w:rsidRPr="00BE61E0">
        <w:rPr>
          <w:rFonts w:ascii="Arial" w:hAnsi="Arial" w:cs="Arial"/>
          <w:sz w:val="16"/>
          <w:szCs w:val="16"/>
        </w:rPr>
        <w:t xml:space="preserve"> Partida </w:t>
      </w:r>
      <w:r>
        <w:rPr>
          <w:rFonts w:ascii="Arial" w:hAnsi="Arial" w:cs="Arial"/>
          <w:sz w:val="16"/>
          <w:szCs w:val="16"/>
        </w:rPr>
        <w:t>2</w:t>
      </w:r>
    </w:p>
    <w:p w14:paraId="2459B1BE" w14:textId="77777777" w:rsidR="00DF6820" w:rsidRDefault="00DF6820" w:rsidP="009878BF">
      <w:pPr>
        <w:spacing w:after="0"/>
        <w:contextualSpacing/>
        <w:rPr>
          <w:rFonts w:cs="Arial"/>
          <w:szCs w:val="20"/>
        </w:rPr>
      </w:pPr>
    </w:p>
    <w:p w14:paraId="6B3FB13C" w14:textId="77777777" w:rsidR="00BF699D" w:rsidRDefault="00BF699D" w:rsidP="002B0809">
      <w:pPr>
        <w:spacing w:after="0"/>
        <w:contextualSpacing/>
        <w:rPr>
          <w:rFonts w:cs="Arial"/>
          <w:szCs w:val="20"/>
        </w:rPr>
      </w:pPr>
    </w:p>
    <w:p w14:paraId="56C2C124" w14:textId="37477297" w:rsidR="00E54E36" w:rsidRDefault="00E54E36" w:rsidP="002B0809">
      <w:pPr>
        <w:pStyle w:val="Heading2"/>
        <w:spacing w:before="0" w:line="240" w:lineRule="auto"/>
        <w:ind w:left="426"/>
        <w:contextualSpacing/>
        <w:jc w:val="left"/>
        <w:rPr>
          <w:rFonts w:ascii="Arial" w:hAnsi="Arial" w:cs="Arial"/>
          <w:iCs/>
          <w:color w:val="403152" w:themeColor="accent4" w:themeShade="80"/>
          <w:sz w:val="20"/>
          <w:szCs w:val="20"/>
        </w:rPr>
      </w:pPr>
      <w:bookmarkStart w:id="19" w:name="_Toc145074139"/>
      <w:r>
        <w:rPr>
          <w:rFonts w:ascii="Arial" w:hAnsi="Arial" w:cs="Arial"/>
          <w:iCs/>
          <w:color w:val="403152" w:themeColor="accent4" w:themeShade="80"/>
          <w:sz w:val="20"/>
          <w:szCs w:val="20"/>
        </w:rPr>
        <w:t>Penas convencionales</w:t>
      </w:r>
      <w:r w:rsidRPr="00E8616D">
        <w:rPr>
          <w:rFonts w:ascii="Arial" w:hAnsi="Arial" w:cs="Arial"/>
          <w:iCs/>
          <w:color w:val="403152" w:themeColor="accent4" w:themeShade="80"/>
          <w:sz w:val="20"/>
          <w:szCs w:val="20"/>
        </w:rPr>
        <w:t>:</w:t>
      </w:r>
      <w:bookmarkEnd w:id="19"/>
    </w:p>
    <w:p w14:paraId="4B03DC14" w14:textId="77777777" w:rsidR="00E54E36" w:rsidRPr="00E54E36" w:rsidRDefault="00E54E36" w:rsidP="002B0809">
      <w:pPr>
        <w:spacing w:after="0"/>
        <w:contextualSpacing/>
      </w:pPr>
    </w:p>
    <w:p w14:paraId="2B9284F5" w14:textId="7EDAF9EA" w:rsidR="00E54E36" w:rsidRDefault="00E54E36" w:rsidP="002B0809">
      <w:pPr>
        <w:spacing w:after="0"/>
        <w:contextualSpacing/>
        <w:rPr>
          <w:rFonts w:cs="Arial"/>
          <w:szCs w:val="20"/>
        </w:rPr>
      </w:pPr>
      <w:r w:rsidRPr="00E54E36">
        <w:rPr>
          <w:rFonts w:cs="Arial"/>
          <w:szCs w:val="20"/>
        </w:rPr>
        <w:t>Para el presente procedimiento de adquisición, la pena convencional se aplicará de conformidad con lo dispuesto en los artículos 134 y 135 del acuerdo General que regula los procedimientos de adquisición, arrendamiento de bienes muebles, prestación de servicios, obra pública y los servicios relacionados con la misma, del Tribunal Electoral del Poder Judicial de la Federación y los demás aplicables a los casos de incumplimiento.</w:t>
      </w:r>
    </w:p>
    <w:p w14:paraId="31B27DE5" w14:textId="77777777" w:rsidR="002B4D9F" w:rsidRPr="00E54E36" w:rsidRDefault="002B4D9F" w:rsidP="002B0809">
      <w:pPr>
        <w:spacing w:after="0"/>
        <w:contextualSpacing/>
        <w:rPr>
          <w:rFonts w:cs="Arial"/>
          <w:szCs w:val="20"/>
        </w:rPr>
      </w:pPr>
    </w:p>
    <w:p w14:paraId="4DA97483" w14:textId="0B780DE5" w:rsidR="00E54E36" w:rsidRDefault="00E54E36" w:rsidP="002B0809">
      <w:pPr>
        <w:spacing w:after="0"/>
        <w:contextualSpacing/>
        <w:rPr>
          <w:rFonts w:cs="Arial"/>
          <w:szCs w:val="20"/>
        </w:rPr>
      </w:pPr>
      <w:r w:rsidRPr="00E54E36">
        <w:rPr>
          <w:rFonts w:cs="Arial"/>
          <w:szCs w:val="20"/>
        </w:rPr>
        <w:t>El incumplimiento de cualquiera de las obligaciones adquiridas por parte del</w:t>
      </w:r>
      <w:r w:rsidR="009D2AD3" w:rsidRPr="00D67DF9">
        <w:rPr>
          <w:rFonts w:cs="Arial"/>
          <w:szCs w:val="20"/>
        </w:rPr>
        <w:t xml:space="preserve"> </w:t>
      </w:r>
      <w:r w:rsidR="009D2AD3" w:rsidRPr="00843DE2">
        <w:rPr>
          <w:rFonts w:cs="Arial"/>
          <w:szCs w:val="20"/>
        </w:rPr>
        <w:t xml:space="preserve">proveedor </w:t>
      </w:r>
      <w:r w:rsidR="009D2AD3" w:rsidRPr="00E06F6C">
        <w:rPr>
          <w:rFonts w:cs="Arial"/>
          <w:szCs w:val="20"/>
        </w:rPr>
        <w:t>o proveedores adjudicados</w:t>
      </w:r>
      <w:r w:rsidR="009D2AD3" w:rsidRPr="005677E0">
        <w:rPr>
          <w:rFonts w:cs="Arial"/>
          <w:szCs w:val="20"/>
        </w:rPr>
        <w:t xml:space="preserve"> </w:t>
      </w:r>
      <w:r w:rsidRPr="00E54E36">
        <w:rPr>
          <w:rFonts w:cs="Arial"/>
          <w:szCs w:val="20"/>
        </w:rPr>
        <w:t>en los contratos o pedidos dará lugar a la imposición de una pena convencional.</w:t>
      </w:r>
    </w:p>
    <w:p w14:paraId="3B3FDA52" w14:textId="6E238F55" w:rsidR="00E54E36" w:rsidRDefault="00E54E36" w:rsidP="002B0809">
      <w:pPr>
        <w:spacing w:after="0"/>
        <w:contextualSpacing/>
        <w:jc w:val="left"/>
        <w:rPr>
          <w:rFonts w:cs="Arial"/>
          <w:szCs w:val="20"/>
        </w:rPr>
      </w:pPr>
    </w:p>
    <w:p w14:paraId="0001DF3A" w14:textId="1FF9E34D" w:rsidR="00E2637D" w:rsidRDefault="00E2637D" w:rsidP="002B0809">
      <w:pPr>
        <w:pStyle w:val="Heading1"/>
        <w:spacing w:before="0" w:line="240" w:lineRule="auto"/>
        <w:ind w:left="426"/>
        <w:contextualSpacing/>
        <w:rPr>
          <w:rFonts w:ascii="Arial" w:hAnsi="Arial" w:cs="Arial"/>
          <w:color w:val="403152" w:themeColor="accent4" w:themeShade="80"/>
          <w:sz w:val="24"/>
          <w:szCs w:val="20"/>
        </w:rPr>
      </w:pPr>
      <w:bookmarkStart w:id="20" w:name="_Toc145074140"/>
      <w:bookmarkStart w:id="21" w:name="_Toc107218672"/>
      <w:r w:rsidRPr="00E2637D">
        <w:rPr>
          <w:rFonts w:ascii="Arial" w:hAnsi="Arial" w:cs="Arial"/>
          <w:color w:val="403152" w:themeColor="accent4" w:themeShade="80"/>
          <w:sz w:val="24"/>
          <w:szCs w:val="20"/>
        </w:rPr>
        <w:t>Responsables de la gestión del servicio.</w:t>
      </w:r>
      <w:bookmarkEnd w:id="20"/>
    </w:p>
    <w:p w14:paraId="5A0A5316" w14:textId="77777777" w:rsidR="00F94B43" w:rsidRDefault="00F94B43" w:rsidP="002B0809">
      <w:pPr>
        <w:spacing w:after="0"/>
        <w:contextualSpacing/>
        <w:rPr>
          <w:rFonts w:cs="Arial"/>
          <w:szCs w:val="20"/>
        </w:rPr>
      </w:pPr>
    </w:p>
    <w:p w14:paraId="22E783BC" w14:textId="255991BA" w:rsidR="00F94B43" w:rsidRDefault="00F94B43" w:rsidP="002B0809">
      <w:pPr>
        <w:spacing w:after="0"/>
        <w:contextualSpacing/>
        <w:rPr>
          <w:rFonts w:cs="Arial"/>
          <w:szCs w:val="20"/>
        </w:rPr>
      </w:pPr>
      <w:r w:rsidRPr="00E2637D">
        <w:rPr>
          <w:rFonts w:cs="Arial"/>
          <w:szCs w:val="20"/>
        </w:rPr>
        <w:t>Durante la vigencia del contrato, el responsable por parte del Tribunal Electoral será la Dirección General de Sistemas mediante la Jefatura de la Unidad de Soporte Técnico y Telecomunicaciones a través de la Dirección de Servicios de Cómputo, para verificar que los niveles de servicio sean los solicitados de acuerdo con las especificaciones señaladas en el presente documento.</w:t>
      </w:r>
    </w:p>
    <w:p w14:paraId="308878E0" w14:textId="75CC2214" w:rsidR="00E54E36" w:rsidRDefault="00E54E36" w:rsidP="00F1410E">
      <w:pPr>
        <w:spacing w:after="0" w:line="240" w:lineRule="auto"/>
        <w:contextualSpacing/>
        <w:rPr>
          <w:rFonts w:cs="Arial"/>
          <w:szCs w:val="20"/>
        </w:rPr>
      </w:pPr>
    </w:p>
    <w:tbl>
      <w:tblPr>
        <w:tblW w:w="0" w:type="auto"/>
        <w:jc w:val="center"/>
        <w:tblLayout w:type="fixed"/>
        <w:tblCellMar>
          <w:left w:w="0" w:type="dxa"/>
          <w:right w:w="0" w:type="dxa"/>
        </w:tblCellMar>
        <w:tblLook w:val="0000" w:firstRow="0" w:lastRow="0" w:firstColumn="0" w:lastColumn="0" w:noHBand="0" w:noVBand="0"/>
      </w:tblPr>
      <w:tblGrid>
        <w:gridCol w:w="2112"/>
        <w:gridCol w:w="3118"/>
        <w:gridCol w:w="1418"/>
        <w:gridCol w:w="1701"/>
      </w:tblGrid>
      <w:tr w:rsidR="00F1410E" w:rsidRPr="0008046C" w14:paraId="7777A299" w14:textId="77777777">
        <w:trPr>
          <w:trHeight w:val="567"/>
          <w:tblHeader/>
          <w:jc w:val="center"/>
        </w:trPr>
        <w:tc>
          <w:tcPr>
            <w:tcW w:w="2112"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0210CAB2" w14:textId="77777777" w:rsidR="00F1410E" w:rsidRPr="0008046C" w:rsidRDefault="00F1410E">
            <w:pPr>
              <w:spacing w:after="0" w:line="240" w:lineRule="auto"/>
              <w:contextualSpacing/>
              <w:jc w:val="center"/>
              <w:rPr>
                <w:rFonts w:cs="Arial"/>
                <w:b/>
                <w:bCs/>
                <w:color w:val="FFFFFF" w:themeColor="background1"/>
                <w:sz w:val="16"/>
                <w:szCs w:val="16"/>
              </w:rPr>
            </w:pPr>
            <w:r w:rsidRPr="0008046C">
              <w:rPr>
                <w:rFonts w:cs="Arial"/>
                <w:b/>
                <w:bCs/>
                <w:color w:val="FFFFFF" w:themeColor="background1"/>
                <w:sz w:val="16"/>
                <w:szCs w:val="16"/>
              </w:rPr>
              <w:t>Sede o Área</w:t>
            </w:r>
          </w:p>
        </w:tc>
        <w:tc>
          <w:tcPr>
            <w:tcW w:w="3118"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593CB1E1" w14:textId="77777777" w:rsidR="00F1410E" w:rsidRPr="0008046C" w:rsidRDefault="00F1410E">
            <w:pPr>
              <w:spacing w:after="0" w:line="240" w:lineRule="auto"/>
              <w:contextualSpacing/>
              <w:jc w:val="center"/>
              <w:rPr>
                <w:rFonts w:cs="Arial"/>
                <w:b/>
                <w:bCs/>
                <w:color w:val="FFFFFF" w:themeColor="background1"/>
                <w:sz w:val="16"/>
                <w:szCs w:val="16"/>
              </w:rPr>
            </w:pPr>
            <w:r w:rsidRPr="0008046C">
              <w:rPr>
                <w:rFonts w:cs="Arial"/>
                <w:b/>
                <w:bCs/>
                <w:color w:val="FFFFFF" w:themeColor="background1"/>
                <w:sz w:val="16"/>
                <w:szCs w:val="16"/>
              </w:rPr>
              <w:t>Responsable</w:t>
            </w:r>
          </w:p>
        </w:tc>
        <w:tc>
          <w:tcPr>
            <w:tcW w:w="1418"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0880ECD2" w14:textId="77777777" w:rsidR="00F1410E" w:rsidRPr="0008046C" w:rsidRDefault="00F1410E">
            <w:pPr>
              <w:spacing w:after="0" w:line="240" w:lineRule="auto"/>
              <w:contextualSpacing/>
              <w:jc w:val="center"/>
              <w:rPr>
                <w:rFonts w:cs="Arial"/>
                <w:b/>
                <w:bCs/>
                <w:color w:val="FFFFFF" w:themeColor="background1"/>
                <w:sz w:val="16"/>
                <w:szCs w:val="16"/>
              </w:rPr>
            </w:pPr>
            <w:r w:rsidRPr="0008046C">
              <w:rPr>
                <w:rFonts w:cs="Arial"/>
                <w:b/>
                <w:bCs/>
                <w:color w:val="FFFFFF" w:themeColor="background1"/>
                <w:sz w:val="16"/>
                <w:szCs w:val="16"/>
              </w:rPr>
              <w:t>Número Telefónico</w:t>
            </w:r>
          </w:p>
        </w:tc>
        <w:tc>
          <w:tcPr>
            <w:tcW w:w="1701" w:type="dxa"/>
            <w:tcBorders>
              <w:top w:val="single" w:sz="4" w:space="0" w:color="auto"/>
              <w:left w:val="single" w:sz="4" w:space="0" w:color="auto"/>
              <w:bottom w:val="single" w:sz="4" w:space="0" w:color="auto"/>
              <w:right w:val="single" w:sz="4" w:space="0" w:color="auto"/>
            </w:tcBorders>
            <w:shd w:val="clear" w:color="auto" w:fill="403152" w:themeFill="accent4" w:themeFillShade="80"/>
            <w:vAlign w:val="center"/>
          </w:tcPr>
          <w:p w14:paraId="5509E3DE" w14:textId="77777777" w:rsidR="00F1410E" w:rsidRPr="0008046C" w:rsidRDefault="00F1410E">
            <w:pPr>
              <w:spacing w:after="0" w:line="240" w:lineRule="auto"/>
              <w:contextualSpacing/>
              <w:jc w:val="center"/>
              <w:rPr>
                <w:rFonts w:cs="Arial"/>
                <w:b/>
                <w:bCs/>
                <w:color w:val="FFFFFF" w:themeColor="background1"/>
                <w:sz w:val="16"/>
                <w:szCs w:val="16"/>
              </w:rPr>
            </w:pPr>
            <w:r w:rsidRPr="0008046C">
              <w:rPr>
                <w:rFonts w:cs="Arial"/>
                <w:b/>
                <w:bCs/>
                <w:color w:val="FFFFFF" w:themeColor="background1"/>
                <w:sz w:val="16"/>
                <w:szCs w:val="16"/>
              </w:rPr>
              <w:t>Extensión</w:t>
            </w:r>
          </w:p>
        </w:tc>
      </w:tr>
      <w:tr w:rsidR="00F1410E" w:rsidRPr="0008046C" w14:paraId="3857B612" w14:textId="77777777">
        <w:trPr>
          <w:trHeight w:val="567"/>
          <w:jc w:val="center"/>
        </w:trPr>
        <w:tc>
          <w:tcPr>
            <w:tcW w:w="2112" w:type="dxa"/>
            <w:vMerge w:val="restart"/>
            <w:tcBorders>
              <w:top w:val="single" w:sz="4" w:space="0" w:color="auto"/>
              <w:left w:val="single" w:sz="4" w:space="0" w:color="auto"/>
              <w:right w:val="single" w:sz="4" w:space="0" w:color="auto"/>
            </w:tcBorders>
            <w:vAlign w:val="center"/>
          </w:tcPr>
          <w:p w14:paraId="43A5B773" w14:textId="77777777" w:rsidR="00F1410E" w:rsidRPr="0008046C" w:rsidRDefault="00F1410E">
            <w:pPr>
              <w:spacing w:after="0" w:line="240" w:lineRule="auto"/>
              <w:contextualSpacing/>
              <w:jc w:val="center"/>
              <w:rPr>
                <w:rFonts w:cs="Arial"/>
                <w:b/>
                <w:bCs/>
                <w:sz w:val="16"/>
                <w:szCs w:val="16"/>
              </w:rPr>
            </w:pPr>
            <w:r w:rsidRPr="0008046C">
              <w:rPr>
                <w:rFonts w:cs="Arial"/>
                <w:b/>
                <w:bCs/>
                <w:sz w:val="16"/>
                <w:szCs w:val="16"/>
              </w:rPr>
              <w:t>Sala Superior</w:t>
            </w:r>
          </w:p>
          <w:p w14:paraId="477B97F6" w14:textId="77777777" w:rsidR="00F1410E" w:rsidRPr="0008046C" w:rsidRDefault="00F1410E">
            <w:pPr>
              <w:spacing w:after="0" w:line="240" w:lineRule="auto"/>
              <w:contextualSpacing/>
              <w:jc w:val="center"/>
              <w:rPr>
                <w:rFonts w:cs="Arial"/>
                <w:sz w:val="16"/>
                <w:szCs w:val="16"/>
              </w:rPr>
            </w:pPr>
            <w:r w:rsidRPr="0008046C">
              <w:rPr>
                <w:rFonts w:cs="Arial"/>
                <w:sz w:val="16"/>
                <w:szCs w:val="16"/>
              </w:rPr>
              <w:t>Carlota Armero No. 5000 Col. CTM</w:t>
            </w:r>
          </w:p>
          <w:p w14:paraId="6B818265" w14:textId="77777777" w:rsidR="00F1410E" w:rsidRPr="0008046C" w:rsidRDefault="00F1410E">
            <w:pPr>
              <w:spacing w:after="0" w:line="240" w:lineRule="auto"/>
              <w:contextualSpacing/>
              <w:jc w:val="center"/>
              <w:rPr>
                <w:rFonts w:cs="Arial"/>
                <w:sz w:val="16"/>
                <w:szCs w:val="16"/>
              </w:rPr>
            </w:pPr>
            <w:r w:rsidRPr="0008046C">
              <w:rPr>
                <w:rFonts w:cs="Arial"/>
                <w:sz w:val="16"/>
                <w:szCs w:val="16"/>
              </w:rPr>
              <w:t>Culhuacán, Coyoacán, Ciudad de México,</w:t>
            </w:r>
          </w:p>
          <w:p w14:paraId="62744836" w14:textId="77777777" w:rsidR="00F1410E" w:rsidRPr="0008046C" w:rsidRDefault="00F1410E">
            <w:pPr>
              <w:spacing w:after="0" w:line="240" w:lineRule="auto"/>
              <w:contextualSpacing/>
              <w:jc w:val="center"/>
              <w:rPr>
                <w:rFonts w:cs="Arial"/>
                <w:sz w:val="16"/>
                <w:szCs w:val="16"/>
              </w:rPr>
            </w:pPr>
            <w:r w:rsidRPr="0008046C">
              <w:rPr>
                <w:rFonts w:cs="Arial"/>
                <w:sz w:val="16"/>
                <w:szCs w:val="16"/>
              </w:rPr>
              <w:t>C.P. 04480</w:t>
            </w:r>
          </w:p>
        </w:tc>
        <w:tc>
          <w:tcPr>
            <w:tcW w:w="3118" w:type="dxa"/>
            <w:tcBorders>
              <w:top w:val="single" w:sz="4" w:space="0" w:color="auto"/>
              <w:left w:val="single" w:sz="4" w:space="0" w:color="auto"/>
              <w:bottom w:val="single" w:sz="4" w:space="0" w:color="auto"/>
              <w:right w:val="single" w:sz="4" w:space="0" w:color="auto"/>
            </w:tcBorders>
            <w:vAlign w:val="center"/>
          </w:tcPr>
          <w:p w14:paraId="6FBA43B8" w14:textId="21E1500A" w:rsidR="00F1410E" w:rsidRPr="007A67AB" w:rsidRDefault="003C6012">
            <w:pPr>
              <w:spacing w:after="0" w:line="240" w:lineRule="auto"/>
              <w:contextualSpacing/>
              <w:jc w:val="center"/>
              <w:rPr>
                <w:rFonts w:cs="Arial"/>
                <w:sz w:val="16"/>
                <w:szCs w:val="16"/>
                <w:lang w:val="es-419"/>
              </w:rPr>
            </w:pPr>
            <w:r w:rsidRPr="003C6012">
              <w:rPr>
                <w:rFonts w:cs="Arial"/>
                <w:b/>
                <w:bCs/>
                <w:sz w:val="16"/>
                <w:szCs w:val="16"/>
                <w:lang w:val="es-419"/>
              </w:rPr>
              <w:t xml:space="preserve">Ing. Miguel Hugo Galván Maldonado </w:t>
            </w:r>
            <w:hyperlink r:id="rId12" w:history="1">
              <w:r w:rsidRPr="003C6012">
                <w:rPr>
                  <w:rStyle w:val="Hyperlink"/>
                  <w:rFonts w:cs="Arial"/>
                  <w:sz w:val="16"/>
                  <w:szCs w:val="16"/>
                  <w:lang w:val="es-419"/>
                </w:rPr>
                <w:t>miguel.galvanm@te.gob.mx</w:t>
              </w:r>
            </w:hyperlink>
            <w:r>
              <w:rPr>
                <w:rFonts w:cs="Arial"/>
                <w:b/>
                <w:bCs/>
                <w:sz w:val="16"/>
                <w:szCs w:val="16"/>
                <w:lang w:val="es-419"/>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57C4E600" w14:textId="77777777" w:rsidR="00F1410E" w:rsidRPr="0008046C" w:rsidRDefault="00F1410E">
            <w:pPr>
              <w:spacing w:after="0" w:line="240" w:lineRule="auto"/>
              <w:contextualSpacing/>
              <w:jc w:val="center"/>
              <w:rPr>
                <w:rFonts w:cs="Arial"/>
                <w:sz w:val="16"/>
                <w:szCs w:val="16"/>
              </w:rPr>
            </w:pPr>
            <w:r w:rsidRPr="0008046C">
              <w:rPr>
                <w:rFonts w:cs="Arial"/>
                <w:sz w:val="16"/>
                <w:szCs w:val="16"/>
              </w:rPr>
              <w:t>55 5728 2300</w:t>
            </w:r>
          </w:p>
        </w:tc>
        <w:tc>
          <w:tcPr>
            <w:tcW w:w="1701" w:type="dxa"/>
            <w:tcBorders>
              <w:top w:val="single" w:sz="4" w:space="0" w:color="auto"/>
              <w:left w:val="single" w:sz="4" w:space="0" w:color="auto"/>
              <w:bottom w:val="single" w:sz="4" w:space="0" w:color="auto"/>
              <w:right w:val="single" w:sz="4" w:space="0" w:color="auto"/>
            </w:tcBorders>
            <w:vAlign w:val="center"/>
          </w:tcPr>
          <w:p w14:paraId="37B86717" w14:textId="262A2926" w:rsidR="00F1410E" w:rsidRPr="0008046C" w:rsidRDefault="003365F6">
            <w:pPr>
              <w:spacing w:after="0" w:line="240" w:lineRule="auto"/>
              <w:contextualSpacing/>
              <w:jc w:val="center"/>
              <w:rPr>
                <w:rFonts w:cs="Arial"/>
                <w:sz w:val="16"/>
                <w:szCs w:val="16"/>
              </w:rPr>
            </w:pPr>
            <w:r w:rsidRPr="00A2731A">
              <w:rPr>
                <w:rFonts w:cs="Arial"/>
                <w:sz w:val="16"/>
                <w:szCs w:val="16"/>
              </w:rPr>
              <w:t>2</w:t>
            </w:r>
            <w:r>
              <w:rPr>
                <w:rFonts w:cs="Arial"/>
                <w:sz w:val="16"/>
                <w:szCs w:val="16"/>
              </w:rPr>
              <w:t>856</w:t>
            </w:r>
          </w:p>
        </w:tc>
      </w:tr>
      <w:tr w:rsidR="00F1410E" w:rsidRPr="0008046C" w14:paraId="3FFF49D0" w14:textId="77777777">
        <w:trPr>
          <w:trHeight w:val="567"/>
          <w:jc w:val="center"/>
        </w:trPr>
        <w:tc>
          <w:tcPr>
            <w:tcW w:w="2112" w:type="dxa"/>
            <w:vMerge/>
            <w:tcBorders>
              <w:left w:val="single" w:sz="4" w:space="0" w:color="auto"/>
              <w:bottom w:val="single" w:sz="4" w:space="0" w:color="auto"/>
              <w:right w:val="single" w:sz="4" w:space="0" w:color="auto"/>
            </w:tcBorders>
            <w:vAlign w:val="center"/>
          </w:tcPr>
          <w:p w14:paraId="17F0ACC7" w14:textId="77777777" w:rsidR="00F1410E" w:rsidRPr="0008046C" w:rsidRDefault="00F1410E">
            <w:pPr>
              <w:spacing w:after="0" w:line="240" w:lineRule="auto"/>
              <w:contextualSpacing/>
              <w:jc w:val="center"/>
              <w:rPr>
                <w:rFonts w:cs="Arial"/>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14:paraId="072118C7" w14:textId="77777777" w:rsidR="00F1410E" w:rsidRPr="0008046C" w:rsidRDefault="00F1410E">
            <w:pPr>
              <w:spacing w:after="0" w:line="240" w:lineRule="auto"/>
              <w:contextualSpacing/>
              <w:jc w:val="center"/>
              <w:rPr>
                <w:rFonts w:cs="Arial"/>
                <w:b/>
                <w:bCs/>
                <w:sz w:val="16"/>
                <w:szCs w:val="16"/>
              </w:rPr>
            </w:pPr>
            <w:r w:rsidRPr="0008046C">
              <w:rPr>
                <w:rFonts w:cs="Arial"/>
                <w:b/>
                <w:bCs/>
                <w:sz w:val="16"/>
                <w:szCs w:val="16"/>
              </w:rPr>
              <w:t>Ing. Roberto Carlos Morales Diez Barroso</w:t>
            </w:r>
          </w:p>
          <w:p w14:paraId="1BC02C8A" w14:textId="77777777" w:rsidR="00F1410E" w:rsidRPr="0008046C" w:rsidRDefault="00F1410E">
            <w:pPr>
              <w:spacing w:after="0" w:line="240" w:lineRule="auto"/>
              <w:contextualSpacing/>
              <w:jc w:val="center"/>
              <w:rPr>
                <w:rFonts w:cs="Arial"/>
                <w:sz w:val="16"/>
                <w:szCs w:val="16"/>
              </w:rPr>
            </w:pPr>
            <w:r w:rsidRPr="0008046C">
              <w:rPr>
                <w:rFonts w:cs="Arial"/>
                <w:color w:val="0000FF"/>
                <w:sz w:val="16"/>
                <w:szCs w:val="16"/>
                <w:u w:val="single"/>
              </w:rPr>
              <w:t>roberto.moralesd@te.gob.mx</w:t>
            </w:r>
          </w:p>
        </w:tc>
        <w:tc>
          <w:tcPr>
            <w:tcW w:w="1418" w:type="dxa"/>
            <w:tcBorders>
              <w:top w:val="single" w:sz="4" w:space="0" w:color="auto"/>
              <w:left w:val="single" w:sz="4" w:space="0" w:color="auto"/>
              <w:bottom w:val="single" w:sz="4" w:space="0" w:color="auto"/>
              <w:right w:val="single" w:sz="4" w:space="0" w:color="auto"/>
            </w:tcBorders>
            <w:vAlign w:val="center"/>
          </w:tcPr>
          <w:p w14:paraId="36795DFC" w14:textId="77777777" w:rsidR="00F1410E" w:rsidRPr="0008046C" w:rsidRDefault="00F1410E">
            <w:pPr>
              <w:spacing w:after="0" w:line="240" w:lineRule="auto"/>
              <w:contextualSpacing/>
              <w:jc w:val="center"/>
              <w:rPr>
                <w:rFonts w:cs="Arial"/>
                <w:sz w:val="16"/>
                <w:szCs w:val="16"/>
              </w:rPr>
            </w:pPr>
            <w:r w:rsidRPr="0008046C">
              <w:rPr>
                <w:rFonts w:cs="Arial"/>
                <w:sz w:val="16"/>
                <w:szCs w:val="16"/>
              </w:rPr>
              <w:t>55 5728 2300</w:t>
            </w:r>
          </w:p>
        </w:tc>
        <w:tc>
          <w:tcPr>
            <w:tcW w:w="1701" w:type="dxa"/>
            <w:tcBorders>
              <w:top w:val="single" w:sz="4" w:space="0" w:color="auto"/>
              <w:left w:val="single" w:sz="4" w:space="0" w:color="auto"/>
              <w:bottom w:val="single" w:sz="4" w:space="0" w:color="auto"/>
              <w:right w:val="single" w:sz="4" w:space="0" w:color="auto"/>
            </w:tcBorders>
            <w:vAlign w:val="center"/>
          </w:tcPr>
          <w:p w14:paraId="69175AB2" w14:textId="77777777" w:rsidR="00F1410E" w:rsidRPr="0008046C" w:rsidRDefault="00F1410E">
            <w:pPr>
              <w:spacing w:after="0" w:line="240" w:lineRule="auto"/>
              <w:contextualSpacing/>
              <w:jc w:val="center"/>
              <w:rPr>
                <w:rFonts w:cs="Arial"/>
                <w:sz w:val="16"/>
                <w:szCs w:val="16"/>
              </w:rPr>
            </w:pPr>
            <w:r w:rsidRPr="0008046C">
              <w:rPr>
                <w:rFonts w:cs="Arial"/>
                <w:sz w:val="16"/>
                <w:szCs w:val="16"/>
              </w:rPr>
              <w:t>3036</w:t>
            </w:r>
          </w:p>
        </w:tc>
      </w:tr>
    </w:tbl>
    <w:p w14:paraId="33445E1D" w14:textId="77777777" w:rsidR="00F1410E" w:rsidRDefault="00F1410E" w:rsidP="00F1410E">
      <w:pPr>
        <w:spacing w:after="0" w:line="240" w:lineRule="auto"/>
        <w:contextualSpacing/>
        <w:rPr>
          <w:rFonts w:cs="Arial"/>
          <w:b/>
          <w:bCs/>
          <w:sz w:val="16"/>
          <w:szCs w:val="16"/>
        </w:rPr>
      </w:pPr>
    </w:p>
    <w:p w14:paraId="37F40628" w14:textId="77777777" w:rsidR="00E54E36" w:rsidRPr="00E2637D" w:rsidRDefault="00E54E36" w:rsidP="002B0809">
      <w:pPr>
        <w:spacing w:after="0" w:line="240" w:lineRule="auto"/>
        <w:contextualSpacing/>
        <w:jc w:val="center"/>
        <w:rPr>
          <w:rFonts w:cs="Arial"/>
          <w:b/>
          <w:bCs/>
          <w:sz w:val="16"/>
          <w:szCs w:val="16"/>
        </w:rPr>
      </w:pPr>
    </w:p>
    <w:p w14:paraId="06354B1F" w14:textId="258681E1" w:rsidR="00F94B43" w:rsidRPr="00F94B43" w:rsidRDefault="00F94B43" w:rsidP="002B0809">
      <w:pPr>
        <w:pStyle w:val="Heading1"/>
        <w:spacing w:before="0" w:line="240" w:lineRule="auto"/>
        <w:ind w:left="426"/>
        <w:contextualSpacing/>
        <w:rPr>
          <w:rFonts w:ascii="Arial" w:hAnsi="Arial" w:cs="Arial"/>
          <w:color w:val="403152" w:themeColor="accent4" w:themeShade="80"/>
          <w:sz w:val="24"/>
          <w:szCs w:val="20"/>
        </w:rPr>
      </w:pPr>
      <w:bookmarkStart w:id="22" w:name="_Toc145074141"/>
      <w:r>
        <w:rPr>
          <w:rFonts w:ascii="Arial" w:hAnsi="Arial" w:cs="Arial"/>
          <w:color w:val="403152" w:themeColor="accent4" w:themeShade="80"/>
          <w:sz w:val="24"/>
          <w:szCs w:val="20"/>
        </w:rPr>
        <w:t>Evaluación</w:t>
      </w:r>
      <w:bookmarkEnd w:id="22"/>
      <w:r>
        <w:rPr>
          <w:rFonts w:ascii="Arial" w:hAnsi="Arial" w:cs="Arial"/>
          <w:color w:val="403152" w:themeColor="accent4" w:themeShade="80"/>
          <w:sz w:val="24"/>
          <w:szCs w:val="20"/>
        </w:rPr>
        <w:t xml:space="preserve"> </w:t>
      </w:r>
    </w:p>
    <w:p w14:paraId="00BCB1BB" w14:textId="77777777" w:rsidR="00DD69CB" w:rsidRDefault="00DD69CB" w:rsidP="002B0809">
      <w:pPr>
        <w:spacing w:after="0"/>
        <w:contextualSpacing/>
        <w:rPr>
          <w:rFonts w:cs="Arial"/>
          <w:szCs w:val="20"/>
        </w:rPr>
      </w:pPr>
    </w:p>
    <w:p w14:paraId="71D27340" w14:textId="5C7524E9" w:rsidR="007C69F7" w:rsidRDefault="00A85573" w:rsidP="007C69F7">
      <w:pPr>
        <w:spacing w:after="0"/>
        <w:contextualSpacing/>
        <w:rPr>
          <w:rFonts w:cs="Arial"/>
          <w:szCs w:val="20"/>
        </w:rPr>
      </w:pPr>
      <w:r w:rsidRPr="00A85573">
        <w:rPr>
          <w:rFonts w:cs="Arial"/>
          <w:szCs w:val="20"/>
        </w:rPr>
        <w:t xml:space="preserve">En el marco del proceso para la selección y contratación del proveedor de servicios especificados en el presente anexo técnico, se aplicará el criterio de evaluación </w:t>
      </w:r>
      <w:r w:rsidR="009B7E34">
        <w:rPr>
          <w:rFonts w:cs="Arial"/>
          <w:szCs w:val="20"/>
        </w:rPr>
        <w:t xml:space="preserve">BINARIA, considerando que los </w:t>
      </w:r>
      <w:r w:rsidR="006241EA">
        <w:rPr>
          <w:rFonts w:cs="Arial"/>
          <w:szCs w:val="20"/>
        </w:rPr>
        <w:t>contratos servicios ante el fabricante son</w:t>
      </w:r>
      <w:r w:rsidR="001839CA">
        <w:rPr>
          <w:rFonts w:cs="Arial"/>
          <w:szCs w:val="20"/>
        </w:rPr>
        <w:t xml:space="preserve"> obligatorios para todos los participantes siendo</w:t>
      </w:r>
      <w:r w:rsidR="006241EA">
        <w:rPr>
          <w:rFonts w:cs="Arial"/>
          <w:szCs w:val="20"/>
        </w:rPr>
        <w:t xml:space="preserve"> los mismos y no existen diferenciales </w:t>
      </w:r>
      <w:r w:rsidRPr="00A85573">
        <w:rPr>
          <w:rFonts w:cs="Arial"/>
          <w:szCs w:val="20"/>
        </w:rPr>
        <w:t xml:space="preserve">por puntos y porcentajes </w:t>
      </w:r>
      <w:r w:rsidR="006759CC">
        <w:rPr>
          <w:rFonts w:cs="Arial"/>
          <w:szCs w:val="20"/>
        </w:rPr>
        <w:t>posibles a evaluar</w:t>
      </w:r>
      <w:r w:rsidR="007C69F7">
        <w:rPr>
          <w:rFonts w:cs="Arial"/>
          <w:szCs w:val="20"/>
        </w:rPr>
        <w:t>,</w:t>
      </w:r>
      <w:r w:rsidRPr="00A85573">
        <w:rPr>
          <w:rFonts w:cs="Arial"/>
          <w:szCs w:val="20"/>
        </w:rPr>
        <w:t xml:space="preserve"> adjudicándose </w:t>
      </w:r>
      <w:r w:rsidR="007C69F7">
        <w:rPr>
          <w:rFonts w:cs="Arial"/>
          <w:szCs w:val="20"/>
        </w:rPr>
        <w:t xml:space="preserve">por partida </w:t>
      </w:r>
      <w:r w:rsidRPr="00A85573">
        <w:rPr>
          <w:rFonts w:cs="Arial"/>
          <w:szCs w:val="20"/>
        </w:rPr>
        <w:t>el contrato al participante que reúna las condiciones técnicas requeridas por el Tribunal Electoral y garantice satisfactoriamente el cumplimiento de las obligaciones</w:t>
      </w:r>
      <w:bookmarkStart w:id="23" w:name="_Toc145074142"/>
      <w:bookmarkEnd w:id="0"/>
      <w:bookmarkEnd w:id="21"/>
      <w:r w:rsidR="007C69F7">
        <w:rPr>
          <w:rFonts w:cs="Arial"/>
          <w:szCs w:val="20"/>
        </w:rPr>
        <w:t>.</w:t>
      </w:r>
    </w:p>
    <w:p w14:paraId="4A4E86FA" w14:textId="77777777" w:rsidR="007C69F7" w:rsidRDefault="007C69F7" w:rsidP="007C69F7">
      <w:pPr>
        <w:spacing w:after="0"/>
        <w:contextualSpacing/>
        <w:rPr>
          <w:rFonts w:cs="Arial"/>
          <w:szCs w:val="20"/>
        </w:rPr>
      </w:pPr>
    </w:p>
    <w:p w14:paraId="00C82EC6" w14:textId="77777777" w:rsidR="00E2637D" w:rsidRPr="00E2637D" w:rsidRDefault="00E2637D" w:rsidP="007C69F7">
      <w:pPr>
        <w:spacing w:after="0"/>
        <w:contextualSpacing/>
        <w:rPr>
          <w:rFonts w:cs="Arial"/>
          <w:color w:val="403152" w:themeColor="accent4" w:themeShade="80"/>
          <w:sz w:val="24"/>
          <w:szCs w:val="20"/>
        </w:rPr>
      </w:pPr>
      <w:r w:rsidRPr="00E2637D">
        <w:rPr>
          <w:rFonts w:cs="Arial"/>
          <w:color w:val="403152" w:themeColor="accent4" w:themeShade="80"/>
          <w:sz w:val="24"/>
          <w:szCs w:val="20"/>
        </w:rPr>
        <w:t>Firmas.</w:t>
      </w:r>
      <w:bookmarkEnd w:id="23"/>
    </w:p>
    <w:p w14:paraId="0CFE5D91" w14:textId="77777777" w:rsidR="00BF699D" w:rsidRDefault="00BF699D" w:rsidP="002B0809">
      <w:pPr>
        <w:spacing w:after="0"/>
        <w:contextualSpacing/>
        <w:jc w:val="lef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F699D" w:rsidRPr="00BF699D" w14:paraId="512D10F4" w14:textId="77777777">
        <w:tc>
          <w:tcPr>
            <w:tcW w:w="4414" w:type="dxa"/>
            <w:vAlign w:val="center"/>
          </w:tcPr>
          <w:p w14:paraId="65836006" w14:textId="77777777" w:rsidR="00BF699D" w:rsidRPr="00BF699D" w:rsidRDefault="00BF699D">
            <w:pPr>
              <w:jc w:val="center"/>
              <w:rPr>
                <w:rFonts w:cs="Arial"/>
                <w:b/>
                <w:bCs/>
                <w:sz w:val="18"/>
                <w:szCs w:val="18"/>
              </w:rPr>
            </w:pPr>
            <w:r w:rsidRPr="00BF699D">
              <w:rPr>
                <w:rFonts w:cs="Arial"/>
                <w:b/>
                <w:bCs/>
                <w:sz w:val="18"/>
                <w:szCs w:val="18"/>
              </w:rPr>
              <w:t>Elaboró</w:t>
            </w:r>
          </w:p>
        </w:tc>
        <w:tc>
          <w:tcPr>
            <w:tcW w:w="4414" w:type="dxa"/>
            <w:vAlign w:val="center"/>
          </w:tcPr>
          <w:p w14:paraId="7C07C568" w14:textId="77777777" w:rsidR="00BF699D" w:rsidRPr="00BF699D" w:rsidRDefault="00BF699D">
            <w:pPr>
              <w:ind w:left="708" w:hanging="708"/>
              <w:jc w:val="center"/>
              <w:rPr>
                <w:rFonts w:cs="Arial"/>
                <w:b/>
                <w:bCs/>
                <w:sz w:val="18"/>
                <w:szCs w:val="18"/>
              </w:rPr>
            </w:pPr>
            <w:r w:rsidRPr="00BF699D">
              <w:rPr>
                <w:rFonts w:cs="Arial"/>
                <w:b/>
                <w:bCs/>
                <w:sz w:val="18"/>
                <w:szCs w:val="18"/>
              </w:rPr>
              <w:t>Revisó</w:t>
            </w:r>
          </w:p>
        </w:tc>
      </w:tr>
      <w:tr w:rsidR="00BF699D" w:rsidRPr="00BF699D" w14:paraId="4264C949" w14:textId="77777777">
        <w:tc>
          <w:tcPr>
            <w:tcW w:w="4414" w:type="dxa"/>
            <w:vAlign w:val="center"/>
          </w:tcPr>
          <w:p w14:paraId="48F04951" w14:textId="77777777" w:rsidR="00BF699D" w:rsidRPr="00BF699D" w:rsidRDefault="00BF699D">
            <w:pPr>
              <w:pStyle w:val="WW-Contenidodelatabla1111111"/>
              <w:snapToGrid w:val="0"/>
              <w:spacing w:after="0"/>
              <w:jc w:val="center"/>
              <w:rPr>
                <w:rFonts w:ascii="Arial" w:hAnsi="Arial" w:cs="Arial"/>
                <w:sz w:val="18"/>
                <w:szCs w:val="18"/>
              </w:rPr>
            </w:pPr>
          </w:p>
          <w:p w14:paraId="453978C0" w14:textId="77777777" w:rsidR="00BF699D" w:rsidRPr="00BF699D" w:rsidRDefault="00BF699D">
            <w:pPr>
              <w:pStyle w:val="WW-Contenidodelatabla1111111"/>
              <w:snapToGrid w:val="0"/>
              <w:spacing w:after="0"/>
              <w:rPr>
                <w:rFonts w:ascii="Arial" w:hAnsi="Arial" w:cs="Arial"/>
                <w:sz w:val="18"/>
                <w:szCs w:val="18"/>
              </w:rPr>
            </w:pPr>
          </w:p>
          <w:p w14:paraId="74F58026" w14:textId="77777777" w:rsidR="00BF699D" w:rsidRPr="00BF699D" w:rsidRDefault="00BF699D">
            <w:pPr>
              <w:pStyle w:val="WW-Contenidodelatabla1111111"/>
              <w:snapToGrid w:val="0"/>
              <w:spacing w:after="0"/>
              <w:jc w:val="center"/>
              <w:rPr>
                <w:rFonts w:ascii="Arial" w:hAnsi="Arial" w:cs="Arial"/>
                <w:sz w:val="18"/>
                <w:szCs w:val="18"/>
              </w:rPr>
            </w:pPr>
          </w:p>
          <w:p w14:paraId="27FACE51" w14:textId="77777777" w:rsidR="00CE6FB7" w:rsidRPr="00CE6FB7" w:rsidRDefault="00CE6FB7" w:rsidP="00CE6FB7">
            <w:pPr>
              <w:pStyle w:val="WW-Contenidodelatabla1111111"/>
              <w:snapToGrid w:val="0"/>
              <w:spacing w:after="0"/>
              <w:jc w:val="center"/>
              <w:rPr>
                <w:rFonts w:ascii="Arial" w:hAnsi="Arial" w:cs="Arial"/>
                <w:b/>
                <w:bCs/>
                <w:sz w:val="18"/>
                <w:szCs w:val="18"/>
              </w:rPr>
            </w:pPr>
            <w:r w:rsidRPr="00CE6FB7">
              <w:rPr>
                <w:rFonts w:ascii="Arial" w:hAnsi="Arial" w:cs="Arial"/>
                <w:b/>
                <w:bCs/>
                <w:sz w:val="18"/>
                <w:szCs w:val="18"/>
              </w:rPr>
              <w:t xml:space="preserve">Ing. Miguel Hugo Galván Maldonado </w:t>
            </w:r>
          </w:p>
          <w:p w14:paraId="48662C6D" w14:textId="5BC9C0AE" w:rsidR="00BF699D" w:rsidRPr="00CE6FB7" w:rsidRDefault="00CE6FB7" w:rsidP="00CE6FB7">
            <w:pPr>
              <w:jc w:val="center"/>
              <w:rPr>
                <w:rFonts w:cs="Arial"/>
                <w:sz w:val="18"/>
                <w:szCs w:val="18"/>
              </w:rPr>
            </w:pPr>
            <w:r w:rsidRPr="00CE6FB7">
              <w:rPr>
                <w:rFonts w:cs="Arial"/>
                <w:sz w:val="18"/>
                <w:szCs w:val="18"/>
              </w:rPr>
              <w:t>Director de Servicios de Cómputo</w:t>
            </w:r>
          </w:p>
        </w:tc>
        <w:tc>
          <w:tcPr>
            <w:tcW w:w="4414" w:type="dxa"/>
            <w:vAlign w:val="center"/>
          </w:tcPr>
          <w:p w14:paraId="12C32CB7" w14:textId="77777777" w:rsidR="00BF699D" w:rsidRPr="00BF699D" w:rsidRDefault="00BF699D">
            <w:pPr>
              <w:pStyle w:val="WW-Contenidodelatabla1111111"/>
              <w:snapToGrid w:val="0"/>
              <w:spacing w:after="0"/>
              <w:jc w:val="center"/>
              <w:rPr>
                <w:rFonts w:ascii="Arial" w:hAnsi="Arial" w:cs="Arial"/>
                <w:sz w:val="18"/>
                <w:szCs w:val="18"/>
              </w:rPr>
            </w:pPr>
          </w:p>
          <w:p w14:paraId="64971729" w14:textId="77777777" w:rsidR="00BF699D" w:rsidRPr="00BF699D" w:rsidRDefault="00BF699D">
            <w:pPr>
              <w:pStyle w:val="WW-Contenidodelatabla1111111"/>
              <w:snapToGrid w:val="0"/>
              <w:spacing w:after="0"/>
              <w:jc w:val="center"/>
              <w:rPr>
                <w:rFonts w:ascii="Arial" w:hAnsi="Arial" w:cs="Arial"/>
                <w:sz w:val="18"/>
                <w:szCs w:val="18"/>
              </w:rPr>
            </w:pPr>
          </w:p>
          <w:p w14:paraId="13605FF5" w14:textId="77777777" w:rsidR="00BF699D" w:rsidRPr="00BF699D" w:rsidRDefault="00BF699D">
            <w:pPr>
              <w:pStyle w:val="WW-Contenidodelatabla1111111"/>
              <w:snapToGrid w:val="0"/>
              <w:spacing w:after="0"/>
              <w:rPr>
                <w:rFonts w:ascii="Arial" w:hAnsi="Arial" w:cs="Arial"/>
                <w:sz w:val="18"/>
                <w:szCs w:val="18"/>
              </w:rPr>
            </w:pPr>
          </w:p>
          <w:p w14:paraId="0ED32269" w14:textId="77777777" w:rsidR="00BF699D" w:rsidRPr="00BF699D" w:rsidRDefault="00BF699D">
            <w:pPr>
              <w:pStyle w:val="WW-Contenidodelatabla1111111"/>
              <w:snapToGrid w:val="0"/>
              <w:spacing w:after="0"/>
              <w:jc w:val="center"/>
              <w:rPr>
                <w:rFonts w:ascii="Arial" w:hAnsi="Arial" w:cs="Arial"/>
                <w:sz w:val="18"/>
                <w:szCs w:val="18"/>
              </w:rPr>
            </w:pPr>
          </w:p>
          <w:p w14:paraId="54DBDD1A" w14:textId="77777777" w:rsidR="00BF699D" w:rsidRPr="00BF699D" w:rsidRDefault="00BF699D">
            <w:pPr>
              <w:pStyle w:val="WW-Contenidodelatabla1111111"/>
              <w:snapToGrid w:val="0"/>
              <w:spacing w:after="0"/>
              <w:jc w:val="center"/>
              <w:rPr>
                <w:rFonts w:ascii="Arial" w:hAnsi="Arial" w:cs="Arial"/>
                <w:b/>
                <w:bCs/>
                <w:sz w:val="18"/>
                <w:szCs w:val="18"/>
              </w:rPr>
            </w:pPr>
            <w:r w:rsidRPr="00BF699D">
              <w:rPr>
                <w:rFonts w:ascii="Arial" w:hAnsi="Arial" w:cs="Arial"/>
                <w:b/>
                <w:bCs/>
                <w:sz w:val="18"/>
                <w:szCs w:val="18"/>
              </w:rPr>
              <w:t>Lic. Luis Ernesto Maríz Ramírez</w:t>
            </w:r>
          </w:p>
          <w:p w14:paraId="11BE08D0" w14:textId="77777777" w:rsidR="00BF699D" w:rsidRPr="00BF699D" w:rsidRDefault="00BF699D">
            <w:pPr>
              <w:jc w:val="center"/>
              <w:rPr>
                <w:rFonts w:cs="Arial"/>
                <w:sz w:val="18"/>
                <w:szCs w:val="18"/>
              </w:rPr>
            </w:pPr>
            <w:r w:rsidRPr="00BF699D">
              <w:rPr>
                <w:rFonts w:cs="Arial"/>
                <w:sz w:val="18"/>
                <w:szCs w:val="18"/>
              </w:rPr>
              <w:t>Jefe de la Unidad de Soporte Técnico y Telecomunicaciones</w:t>
            </w:r>
          </w:p>
        </w:tc>
      </w:tr>
      <w:tr w:rsidR="00BF699D" w:rsidRPr="00BF699D" w14:paraId="45D454E1" w14:textId="77777777">
        <w:tc>
          <w:tcPr>
            <w:tcW w:w="8828" w:type="dxa"/>
            <w:gridSpan w:val="2"/>
            <w:vAlign w:val="center"/>
          </w:tcPr>
          <w:p w14:paraId="632FF9DD" w14:textId="0AD5FE06" w:rsidR="00BF699D" w:rsidRDefault="00BF699D">
            <w:pPr>
              <w:jc w:val="center"/>
              <w:rPr>
                <w:rFonts w:cs="Arial"/>
                <w:b/>
                <w:bCs/>
                <w:sz w:val="18"/>
                <w:szCs w:val="18"/>
              </w:rPr>
            </w:pPr>
          </w:p>
          <w:p w14:paraId="4E7EDDA2" w14:textId="77777777" w:rsidR="00BF699D" w:rsidRPr="00BF699D" w:rsidRDefault="00BF699D">
            <w:pPr>
              <w:jc w:val="center"/>
              <w:rPr>
                <w:rFonts w:cs="Arial"/>
                <w:b/>
                <w:bCs/>
                <w:sz w:val="18"/>
                <w:szCs w:val="18"/>
              </w:rPr>
            </w:pPr>
          </w:p>
          <w:p w14:paraId="7C9D9E71" w14:textId="7406164D" w:rsidR="00BF699D" w:rsidRPr="00BF699D" w:rsidRDefault="00C5237E">
            <w:pPr>
              <w:jc w:val="center"/>
              <w:rPr>
                <w:rFonts w:cs="Arial"/>
                <w:b/>
                <w:bCs/>
                <w:sz w:val="18"/>
                <w:szCs w:val="18"/>
              </w:rPr>
            </w:pPr>
            <w:proofErr w:type="spellStart"/>
            <w:r>
              <w:rPr>
                <w:rFonts w:cs="Arial"/>
                <w:b/>
                <w:bCs/>
                <w:sz w:val="18"/>
                <w:szCs w:val="18"/>
              </w:rPr>
              <w:t>Vo.Bo</w:t>
            </w:r>
            <w:proofErr w:type="spellEnd"/>
            <w:r>
              <w:rPr>
                <w:rFonts w:cs="Arial"/>
                <w:b/>
                <w:bCs/>
                <w:sz w:val="18"/>
                <w:szCs w:val="18"/>
              </w:rPr>
              <w:t>.</w:t>
            </w:r>
          </w:p>
        </w:tc>
      </w:tr>
      <w:tr w:rsidR="00BF699D" w:rsidRPr="00BF699D" w14:paraId="30379CF9" w14:textId="77777777">
        <w:tc>
          <w:tcPr>
            <w:tcW w:w="8828" w:type="dxa"/>
            <w:gridSpan w:val="2"/>
            <w:vAlign w:val="center"/>
          </w:tcPr>
          <w:p w14:paraId="7DC91114" w14:textId="77777777" w:rsidR="00BF699D" w:rsidRPr="00BF699D" w:rsidRDefault="00BF699D">
            <w:pPr>
              <w:pStyle w:val="BodyText2"/>
              <w:spacing w:after="0" w:line="240" w:lineRule="auto"/>
              <w:jc w:val="center"/>
              <w:rPr>
                <w:rFonts w:cs="Arial"/>
                <w:sz w:val="18"/>
                <w:szCs w:val="18"/>
              </w:rPr>
            </w:pPr>
          </w:p>
          <w:p w14:paraId="328FF0CA" w14:textId="77777777" w:rsidR="00BF699D" w:rsidRPr="00BF699D" w:rsidRDefault="00BF699D">
            <w:pPr>
              <w:pStyle w:val="BodyText2"/>
              <w:spacing w:after="0" w:line="240" w:lineRule="auto"/>
              <w:jc w:val="center"/>
              <w:rPr>
                <w:rFonts w:cs="Arial"/>
                <w:sz w:val="18"/>
                <w:szCs w:val="18"/>
              </w:rPr>
            </w:pPr>
          </w:p>
          <w:p w14:paraId="57153B11" w14:textId="77777777" w:rsidR="00BF699D" w:rsidRPr="00BF699D" w:rsidRDefault="00BF699D">
            <w:pPr>
              <w:pStyle w:val="BodyText2"/>
              <w:spacing w:after="0" w:line="240" w:lineRule="auto"/>
              <w:jc w:val="center"/>
              <w:rPr>
                <w:rFonts w:cs="Arial"/>
                <w:sz w:val="18"/>
                <w:szCs w:val="18"/>
              </w:rPr>
            </w:pPr>
          </w:p>
          <w:p w14:paraId="6487D22A" w14:textId="77777777" w:rsidR="00BF699D" w:rsidRPr="00BF699D" w:rsidRDefault="00BF699D">
            <w:pPr>
              <w:pStyle w:val="BodyText2"/>
              <w:spacing w:after="0" w:line="240" w:lineRule="auto"/>
              <w:rPr>
                <w:rFonts w:cs="Arial"/>
                <w:sz w:val="18"/>
                <w:szCs w:val="18"/>
              </w:rPr>
            </w:pPr>
          </w:p>
          <w:p w14:paraId="4996910A" w14:textId="77777777" w:rsidR="00BF699D" w:rsidRPr="00BF699D" w:rsidRDefault="00BF699D">
            <w:pPr>
              <w:pStyle w:val="BodyText2"/>
              <w:spacing w:after="0" w:line="240" w:lineRule="auto"/>
              <w:jc w:val="center"/>
              <w:rPr>
                <w:rFonts w:cs="Arial"/>
                <w:b/>
                <w:bCs/>
                <w:sz w:val="18"/>
                <w:szCs w:val="18"/>
              </w:rPr>
            </w:pPr>
            <w:r w:rsidRPr="00BF699D">
              <w:rPr>
                <w:rFonts w:cs="Arial"/>
                <w:b/>
                <w:bCs/>
                <w:sz w:val="18"/>
                <w:szCs w:val="18"/>
              </w:rPr>
              <w:t xml:space="preserve">Ing. Horacio Medina </w:t>
            </w:r>
            <w:proofErr w:type="spellStart"/>
            <w:r w:rsidRPr="00BF699D">
              <w:rPr>
                <w:rFonts w:cs="Arial"/>
                <w:b/>
                <w:bCs/>
                <w:sz w:val="18"/>
                <w:szCs w:val="18"/>
              </w:rPr>
              <w:t>Pasaflores</w:t>
            </w:r>
            <w:proofErr w:type="spellEnd"/>
          </w:p>
          <w:p w14:paraId="3047092C" w14:textId="77777777" w:rsidR="00BF699D" w:rsidRPr="00BF699D" w:rsidRDefault="00BF699D">
            <w:pPr>
              <w:jc w:val="center"/>
              <w:rPr>
                <w:rFonts w:cs="Arial"/>
                <w:sz w:val="18"/>
                <w:szCs w:val="18"/>
              </w:rPr>
            </w:pPr>
            <w:r w:rsidRPr="00BF699D">
              <w:rPr>
                <w:rFonts w:cs="Arial"/>
                <w:sz w:val="18"/>
                <w:szCs w:val="18"/>
              </w:rPr>
              <w:t>Director General de Sistemas</w:t>
            </w:r>
          </w:p>
        </w:tc>
      </w:tr>
    </w:tbl>
    <w:p w14:paraId="4B8F7BB0" w14:textId="77777777" w:rsidR="00E2637D" w:rsidRDefault="00E2637D" w:rsidP="002B0809">
      <w:pPr>
        <w:spacing w:after="0"/>
        <w:contextualSpacing/>
        <w:rPr>
          <w:rFonts w:cs="Arial"/>
          <w:sz w:val="18"/>
          <w:szCs w:val="18"/>
        </w:rPr>
      </w:pPr>
    </w:p>
    <w:p w14:paraId="2D30C288" w14:textId="77777777" w:rsidR="00E2637D" w:rsidRPr="00B7596E" w:rsidRDefault="00E2637D" w:rsidP="002B0809">
      <w:pPr>
        <w:spacing w:after="0"/>
        <w:contextualSpacing/>
        <w:rPr>
          <w:rFonts w:cs="Arial"/>
          <w:sz w:val="18"/>
          <w:szCs w:val="18"/>
        </w:rPr>
      </w:pPr>
    </w:p>
    <w:sectPr w:rsidR="00E2637D" w:rsidRPr="00B7596E" w:rsidSect="00DA2E1D">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209CD" w14:textId="77777777" w:rsidR="006D5A4C" w:rsidRDefault="006D5A4C" w:rsidP="00D058F5">
      <w:pPr>
        <w:spacing w:after="0" w:line="240" w:lineRule="auto"/>
      </w:pPr>
      <w:r>
        <w:separator/>
      </w:r>
    </w:p>
  </w:endnote>
  <w:endnote w:type="continuationSeparator" w:id="0">
    <w:p w14:paraId="096BE6A2" w14:textId="77777777" w:rsidR="006D5A4C" w:rsidRDefault="006D5A4C" w:rsidP="00D058F5">
      <w:pPr>
        <w:spacing w:after="0" w:line="240" w:lineRule="auto"/>
      </w:pPr>
      <w:r>
        <w:continuationSeparator/>
      </w:r>
    </w:p>
  </w:endnote>
  <w:endnote w:type="continuationNotice" w:id="1">
    <w:p w14:paraId="1F857508" w14:textId="77777777" w:rsidR="006D5A4C" w:rsidRDefault="006D5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CAB34" w14:textId="77777777" w:rsidR="006D5A4C" w:rsidRDefault="006D5A4C" w:rsidP="00D058F5">
      <w:pPr>
        <w:spacing w:after="0" w:line="240" w:lineRule="auto"/>
      </w:pPr>
      <w:r>
        <w:separator/>
      </w:r>
    </w:p>
  </w:footnote>
  <w:footnote w:type="continuationSeparator" w:id="0">
    <w:p w14:paraId="2A7AE14E" w14:textId="77777777" w:rsidR="006D5A4C" w:rsidRDefault="006D5A4C" w:rsidP="00D058F5">
      <w:pPr>
        <w:spacing w:after="0" w:line="240" w:lineRule="auto"/>
      </w:pPr>
      <w:r>
        <w:continuationSeparator/>
      </w:r>
    </w:p>
  </w:footnote>
  <w:footnote w:type="continuationNotice" w:id="1">
    <w:p w14:paraId="03E156C6" w14:textId="77777777" w:rsidR="006D5A4C" w:rsidRDefault="006D5A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A61C07" w:rsidRPr="001755EB" w14:paraId="2FF90B19" w14:textId="77777777" w:rsidTr="00D24EFB">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44007966" w14:textId="61AEC375" w:rsidR="00A61C07" w:rsidRPr="001755EB" w:rsidRDefault="00010B47" w:rsidP="004E13B4">
          <w:pPr>
            <w:jc w:val="center"/>
            <w:rPr>
              <w:rFonts w:cs="Arial"/>
              <w:noProof/>
            </w:rPr>
          </w:pPr>
          <w:r w:rsidRPr="003D7659">
            <w:rPr>
              <w:noProof/>
              <w:color w:val="311E78"/>
              <w:sz w:val="16"/>
              <w:szCs w:val="16"/>
            </w:rPr>
            <w:drawing>
              <wp:anchor distT="0" distB="0" distL="114300" distR="114300" simplePos="0" relativeHeight="251658240" behindDoc="0" locked="0" layoutInCell="1" allowOverlap="1" wp14:anchorId="0FC9A7EE" wp14:editId="2EBA1FD3">
                <wp:simplePos x="0" y="0"/>
                <wp:positionH relativeFrom="margin">
                  <wp:posOffset>19685</wp:posOffset>
                </wp:positionH>
                <wp:positionV relativeFrom="paragraph">
                  <wp:posOffset>-69215</wp:posOffset>
                </wp:positionV>
                <wp:extent cx="1671320" cy="459740"/>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sidR="00A61C07">
            <w:rPr>
              <w:rFonts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613E05E9" w14:textId="12EF000E" w:rsidR="00A61C07" w:rsidRPr="00BC0474" w:rsidRDefault="00A61C07" w:rsidP="004E13B4">
          <w:pPr>
            <w:pStyle w:val="NoSpacing"/>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sidR="00BC0474">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2A96685" w14:textId="455B085A" w:rsidR="00010B47" w:rsidRPr="00BC0474" w:rsidRDefault="00010B47" w:rsidP="004E13B4">
          <w:pPr>
            <w:pStyle w:val="NoSpacing"/>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23759CE7" w14:textId="0440527E" w:rsidR="00A61C07" w:rsidRPr="001755EB" w:rsidRDefault="00A61C07" w:rsidP="004E13B4">
          <w:pPr>
            <w:pStyle w:val="NoSpacing"/>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72111AEA" w14:textId="77777777" w:rsidR="00A61C07" w:rsidRPr="00BC0474" w:rsidRDefault="00A61C07" w:rsidP="00D24EFB">
          <w:pPr>
            <w:pStyle w:val="NoSpacing"/>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5426A69" w14:textId="3BB7A1E4" w:rsidR="00A61C07" w:rsidRPr="00BC0474" w:rsidRDefault="00A61C07" w:rsidP="004E13B4">
          <w:pPr>
            <w:pStyle w:val="NoSpacing"/>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004D44F0"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226B78">
            <w:rPr>
              <w:rFonts w:ascii="Arial" w:hAnsi="Arial" w:cs="Arial"/>
              <w:noProof/>
              <w:color w:val="403152" w:themeColor="accent4" w:themeShade="80"/>
              <w:sz w:val="14"/>
              <w:szCs w:val="14"/>
            </w:rPr>
            <w:t>12</w:t>
          </w:r>
          <w:r w:rsidRPr="00BC0474">
            <w:rPr>
              <w:rFonts w:ascii="Arial" w:hAnsi="Arial" w:cs="Arial"/>
              <w:color w:val="403152" w:themeColor="accent4" w:themeShade="80"/>
              <w:sz w:val="14"/>
              <w:szCs w:val="14"/>
            </w:rPr>
            <w:fldChar w:fldCharType="end"/>
          </w:r>
        </w:p>
      </w:tc>
    </w:tr>
    <w:tr w:rsidR="00A61C07" w:rsidRPr="001755EB" w14:paraId="5B4F2C90"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02B8678" w14:textId="77777777" w:rsidR="00A61C07" w:rsidRPr="001755EB" w:rsidRDefault="00A61C07" w:rsidP="004E13B4">
          <w:pPr>
            <w:rPr>
              <w:rFonts w:cs="Arial"/>
            </w:rPr>
          </w:pPr>
        </w:p>
      </w:tc>
      <w:tc>
        <w:tcPr>
          <w:tcW w:w="5528" w:type="dxa"/>
          <w:vMerge/>
          <w:tcBorders>
            <w:right w:val="single" w:sz="4" w:space="0" w:color="403152" w:themeColor="accent4" w:themeShade="80"/>
          </w:tcBorders>
          <w:shd w:val="clear" w:color="auto" w:fill="FFFFFF" w:themeFill="background1"/>
          <w:vAlign w:val="center"/>
        </w:tcPr>
        <w:p w14:paraId="20D2488B" w14:textId="77777777" w:rsidR="00A61C07" w:rsidRPr="001755EB" w:rsidRDefault="00A61C07" w:rsidP="004E13B4">
          <w:pPr>
            <w:pStyle w:val="NoSpacing"/>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E35B0A6" w14:textId="77777777" w:rsidR="00A61C07" w:rsidRPr="00BC0474" w:rsidRDefault="00A61C07" w:rsidP="00D24EFB">
          <w:pPr>
            <w:pStyle w:val="NoSpacing"/>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2CC6A25A" w14:textId="2B889B7D" w:rsidR="00A61C07" w:rsidRPr="00BC0474" w:rsidRDefault="00AB6C62" w:rsidP="009F4C44">
          <w:pPr>
            <w:pStyle w:val="NoSpacing"/>
            <w:jc w:val="center"/>
            <w:rPr>
              <w:rFonts w:ascii="Arial" w:hAnsi="Arial" w:cs="Arial"/>
              <w:color w:val="403152" w:themeColor="accent4" w:themeShade="80"/>
              <w:sz w:val="14"/>
              <w:szCs w:val="14"/>
            </w:rPr>
          </w:pPr>
          <w:r>
            <w:rPr>
              <w:rFonts w:ascii="Arial" w:hAnsi="Arial" w:cs="Arial"/>
              <w:color w:val="403152" w:themeColor="accent4" w:themeShade="80"/>
              <w:sz w:val="14"/>
              <w:szCs w:val="14"/>
            </w:rPr>
            <w:t>0</w:t>
          </w:r>
          <w:r w:rsidR="00693495">
            <w:rPr>
              <w:rFonts w:ascii="Arial" w:hAnsi="Arial" w:cs="Arial"/>
              <w:color w:val="403152" w:themeColor="accent4" w:themeShade="80"/>
              <w:sz w:val="14"/>
              <w:szCs w:val="14"/>
            </w:rPr>
            <w:t>8</w:t>
          </w:r>
          <w:r w:rsidR="00140A1F" w:rsidRPr="00BC0474">
            <w:rPr>
              <w:rFonts w:ascii="Arial" w:hAnsi="Arial" w:cs="Arial"/>
              <w:color w:val="403152" w:themeColor="accent4" w:themeShade="80"/>
              <w:sz w:val="14"/>
              <w:szCs w:val="14"/>
            </w:rPr>
            <w:t>/</w:t>
          </w:r>
          <w:r w:rsidR="00312DF6">
            <w:rPr>
              <w:rFonts w:ascii="Arial" w:hAnsi="Arial" w:cs="Arial"/>
              <w:color w:val="403152" w:themeColor="accent4" w:themeShade="80"/>
              <w:sz w:val="14"/>
              <w:szCs w:val="14"/>
            </w:rPr>
            <w:t>0</w:t>
          </w:r>
          <w:r>
            <w:rPr>
              <w:rFonts w:ascii="Arial" w:hAnsi="Arial" w:cs="Arial"/>
              <w:color w:val="403152" w:themeColor="accent4" w:themeShade="80"/>
              <w:sz w:val="14"/>
              <w:szCs w:val="14"/>
            </w:rPr>
            <w:t>9</w:t>
          </w:r>
          <w:r w:rsidR="00140A1F" w:rsidRPr="00BC0474">
            <w:rPr>
              <w:rFonts w:ascii="Arial" w:hAnsi="Arial" w:cs="Arial"/>
              <w:color w:val="403152" w:themeColor="accent4" w:themeShade="80"/>
              <w:sz w:val="14"/>
              <w:szCs w:val="14"/>
            </w:rPr>
            <w:t>/202</w:t>
          </w:r>
          <w:r w:rsidR="007A67AB">
            <w:rPr>
              <w:rFonts w:ascii="Arial" w:hAnsi="Arial" w:cs="Arial"/>
              <w:color w:val="403152" w:themeColor="accent4" w:themeShade="80"/>
              <w:sz w:val="14"/>
              <w:szCs w:val="14"/>
            </w:rPr>
            <w:t>3</w:t>
          </w:r>
        </w:p>
      </w:tc>
    </w:tr>
    <w:tr w:rsidR="00A61C07" w:rsidRPr="001755EB" w14:paraId="5642A5CB" w14:textId="77777777" w:rsidTr="00D24EFB">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076D704D" w14:textId="77777777" w:rsidR="00A61C07" w:rsidRPr="001755EB" w:rsidRDefault="00A61C07" w:rsidP="004E13B4">
          <w:pPr>
            <w:rPr>
              <w:rFonts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0C79E13D" w14:textId="77777777" w:rsidR="00A61C07" w:rsidRPr="001755EB" w:rsidRDefault="00A61C07" w:rsidP="004E13B4">
          <w:pPr>
            <w:pStyle w:val="NoSpacing"/>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AC29B88" w14:textId="214422D1" w:rsidR="00A61C07" w:rsidRPr="00BC0474" w:rsidRDefault="00A61C07" w:rsidP="00D24EFB">
          <w:pPr>
            <w:pStyle w:val="NoSpacing"/>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sidR="00200D57">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6D576FD" w14:textId="0ABC4DE9" w:rsidR="00A61C07" w:rsidRPr="00BC0474" w:rsidRDefault="00E33CCD" w:rsidP="00D24EFB">
          <w:pPr>
            <w:pStyle w:val="NoSpacing"/>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DSC</w:t>
          </w:r>
          <w:r w:rsidR="00E54E36">
            <w:rPr>
              <w:rFonts w:ascii="Arial" w:hAnsi="Arial" w:cs="Arial"/>
              <w:color w:val="403152" w:themeColor="accent4" w:themeShade="80"/>
              <w:sz w:val="14"/>
              <w:szCs w:val="14"/>
            </w:rPr>
            <w:t>-MNTO-EMC</w:t>
          </w:r>
        </w:p>
      </w:tc>
    </w:tr>
    <w:tr w:rsidR="00A61C07" w:rsidRPr="001755EB" w14:paraId="17314F4D" w14:textId="77777777" w:rsidTr="0037573F">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55DF4D70" w14:textId="77777777" w:rsidR="00A61C07" w:rsidRPr="001755EB" w:rsidRDefault="00A61C07" w:rsidP="004E13B4">
          <w:pPr>
            <w:rPr>
              <w:rFonts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72AAA2B8" w14:textId="77777777" w:rsidR="00A61C07" w:rsidRPr="001755EB" w:rsidRDefault="00A61C07" w:rsidP="00571372">
          <w:pPr>
            <w:spacing w:after="0"/>
            <w:ind w:right="58"/>
            <w:jc w:val="center"/>
            <w:rPr>
              <w:rFonts w:cs="Arial"/>
              <w:b/>
              <w:sz w:val="28"/>
              <w:szCs w:val="18"/>
            </w:rPr>
          </w:pPr>
          <w:r w:rsidRPr="00BC0474">
            <w:rPr>
              <w:rFonts w:cs="Arial"/>
              <w:b/>
              <w:color w:val="403152" w:themeColor="accent4" w:themeShade="80"/>
              <w:sz w:val="28"/>
              <w:szCs w:val="18"/>
              <w:lang w:eastAsia="es-MX"/>
            </w:rPr>
            <w:t>Anexo Técnico</w:t>
          </w:r>
        </w:p>
      </w:tc>
    </w:tr>
  </w:tbl>
  <w:p w14:paraId="59BC0A86" w14:textId="77777777" w:rsidR="00A61C07" w:rsidRDefault="00A61C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115DD"/>
    <w:multiLevelType w:val="hybridMultilevel"/>
    <w:tmpl w:val="F8765D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BE0C51"/>
    <w:multiLevelType w:val="hybridMultilevel"/>
    <w:tmpl w:val="11C4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586BF8"/>
    <w:multiLevelType w:val="hybridMultilevel"/>
    <w:tmpl w:val="A5123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EE213F"/>
    <w:multiLevelType w:val="multilevel"/>
    <w:tmpl w:val="F1B42358"/>
    <w:lvl w:ilvl="0">
      <w:start w:val="3"/>
      <w:numFmt w:val="decimal"/>
      <w:lvlText w:val="%1"/>
      <w:lvlJc w:val="left"/>
      <w:pPr>
        <w:ind w:left="360" w:hanging="360"/>
      </w:pPr>
      <w:rPr>
        <w:rFonts w:hint="default"/>
      </w:rPr>
    </w:lvl>
    <w:lvl w:ilvl="1">
      <w:start w:val="5"/>
      <w:numFmt w:val="decimal"/>
      <w:lvlText w:val="%1.%2"/>
      <w:lvlJc w:val="left"/>
      <w:pPr>
        <w:ind w:left="720" w:hanging="360"/>
      </w:pPr>
      <w:rPr>
        <w:rFonts w:ascii="Arial" w:hAnsi="Arial" w:cs="Arial"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2831497"/>
    <w:multiLevelType w:val="hybridMultilevel"/>
    <w:tmpl w:val="15BC176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81531A4"/>
    <w:multiLevelType w:val="hybridMultilevel"/>
    <w:tmpl w:val="B234E1D6"/>
    <w:lvl w:ilvl="0" w:tplc="080A0001">
      <w:start w:val="1"/>
      <w:numFmt w:val="bullet"/>
      <w:lvlText w:val=""/>
      <w:lvlJc w:val="left"/>
      <w:pPr>
        <w:ind w:left="725" w:hanging="360"/>
      </w:pPr>
      <w:rPr>
        <w:rFonts w:ascii="Symbol" w:hAnsi="Symbol" w:hint="default"/>
      </w:rPr>
    </w:lvl>
    <w:lvl w:ilvl="1" w:tplc="080A0003" w:tentative="1">
      <w:start w:val="1"/>
      <w:numFmt w:val="bullet"/>
      <w:lvlText w:val="o"/>
      <w:lvlJc w:val="left"/>
      <w:pPr>
        <w:ind w:left="1445" w:hanging="360"/>
      </w:pPr>
      <w:rPr>
        <w:rFonts w:ascii="Courier New" w:hAnsi="Courier New" w:cs="Courier New" w:hint="default"/>
      </w:rPr>
    </w:lvl>
    <w:lvl w:ilvl="2" w:tplc="080A0005" w:tentative="1">
      <w:start w:val="1"/>
      <w:numFmt w:val="bullet"/>
      <w:lvlText w:val=""/>
      <w:lvlJc w:val="left"/>
      <w:pPr>
        <w:ind w:left="2165" w:hanging="360"/>
      </w:pPr>
      <w:rPr>
        <w:rFonts w:ascii="Wingdings" w:hAnsi="Wingdings" w:hint="default"/>
      </w:rPr>
    </w:lvl>
    <w:lvl w:ilvl="3" w:tplc="080A0001" w:tentative="1">
      <w:start w:val="1"/>
      <w:numFmt w:val="bullet"/>
      <w:lvlText w:val=""/>
      <w:lvlJc w:val="left"/>
      <w:pPr>
        <w:ind w:left="2885" w:hanging="360"/>
      </w:pPr>
      <w:rPr>
        <w:rFonts w:ascii="Symbol" w:hAnsi="Symbol" w:hint="default"/>
      </w:rPr>
    </w:lvl>
    <w:lvl w:ilvl="4" w:tplc="080A0003" w:tentative="1">
      <w:start w:val="1"/>
      <w:numFmt w:val="bullet"/>
      <w:lvlText w:val="o"/>
      <w:lvlJc w:val="left"/>
      <w:pPr>
        <w:ind w:left="3605" w:hanging="360"/>
      </w:pPr>
      <w:rPr>
        <w:rFonts w:ascii="Courier New" w:hAnsi="Courier New" w:cs="Courier New" w:hint="default"/>
      </w:rPr>
    </w:lvl>
    <w:lvl w:ilvl="5" w:tplc="080A0005" w:tentative="1">
      <w:start w:val="1"/>
      <w:numFmt w:val="bullet"/>
      <w:lvlText w:val=""/>
      <w:lvlJc w:val="left"/>
      <w:pPr>
        <w:ind w:left="4325" w:hanging="360"/>
      </w:pPr>
      <w:rPr>
        <w:rFonts w:ascii="Wingdings" w:hAnsi="Wingdings" w:hint="default"/>
      </w:rPr>
    </w:lvl>
    <w:lvl w:ilvl="6" w:tplc="080A0001" w:tentative="1">
      <w:start w:val="1"/>
      <w:numFmt w:val="bullet"/>
      <w:lvlText w:val=""/>
      <w:lvlJc w:val="left"/>
      <w:pPr>
        <w:ind w:left="5045" w:hanging="360"/>
      </w:pPr>
      <w:rPr>
        <w:rFonts w:ascii="Symbol" w:hAnsi="Symbol" w:hint="default"/>
      </w:rPr>
    </w:lvl>
    <w:lvl w:ilvl="7" w:tplc="080A0003" w:tentative="1">
      <w:start w:val="1"/>
      <w:numFmt w:val="bullet"/>
      <w:lvlText w:val="o"/>
      <w:lvlJc w:val="left"/>
      <w:pPr>
        <w:ind w:left="5765" w:hanging="360"/>
      </w:pPr>
      <w:rPr>
        <w:rFonts w:ascii="Courier New" w:hAnsi="Courier New" w:cs="Courier New" w:hint="default"/>
      </w:rPr>
    </w:lvl>
    <w:lvl w:ilvl="8" w:tplc="080A0005" w:tentative="1">
      <w:start w:val="1"/>
      <w:numFmt w:val="bullet"/>
      <w:lvlText w:val=""/>
      <w:lvlJc w:val="left"/>
      <w:pPr>
        <w:ind w:left="6485" w:hanging="360"/>
      </w:pPr>
      <w:rPr>
        <w:rFonts w:ascii="Wingdings" w:hAnsi="Wingdings" w:hint="default"/>
      </w:rPr>
    </w:lvl>
  </w:abstractNum>
  <w:abstractNum w:abstractNumId="6" w15:restartNumberingAfterBreak="0">
    <w:nsid w:val="3D7F5EF1"/>
    <w:multiLevelType w:val="hybridMultilevel"/>
    <w:tmpl w:val="1A00D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1907303"/>
    <w:multiLevelType w:val="hybridMultilevel"/>
    <w:tmpl w:val="82B02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9B7DA1"/>
    <w:multiLevelType w:val="multilevel"/>
    <w:tmpl w:val="9BF6DCE6"/>
    <w:styleLink w:val="Estilo2"/>
    <w:lvl w:ilvl="0">
      <w:start w:val="3"/>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9" w15:restartNumberingAfterBreak="0">
    <w:nsid w:val="459705D5"/>
    <w:multiLevelType w:val="multilevel"/>
    <w:tmpl w:val="9BF6DCE6"/>
    <w:styleLink w:val="Estilo1"/>
    <w:lvl w:ilvl="0">
      <w:start w:val="2"/>
      <w:numFmt w:val="decimal"/>
      <w:lvlText w:val="%1"/>
      <w:lvlJc w:val="left"/>
      <w:pPr>
        <w:ind w:left="792" w:hanging="432"/>
      </w:pPr>
    </w:lvl>
    <w:lvl w:ilvl="1">
      <w:start w:val="1"/>
      <w:numFmt w:val="decimal"/>
      <w:lvlText w:val="%1.%2"/>
      <w:lvlJc w:val="left"/>
      <w:pPr>
        <w:ind w:left="936" w:hanging="576"/>
      </w:pPr>
    </w:lvl>
    <w:lvl w:ilvl="2">
      <w:start w:val="1"/>
      <w:numFmt w:val="decimal"/>
      <w:pStyle w:val="Subtitulo2"/>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0" w15:restartNumberingAfterBreak="0">
    <w:nsid w:val="482157BF"/>
    <w:multiLevelType w:val="hybridMultilevel"/>
    <w:tmpl w:val="118EE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B91671"/>
    <w:multiLevelType w:val="multilevel"/>
    <w:tmpl w:val="9BF6DCE6"/>
    <w:numStyleLink w:val="Estilo1"/>
  </w:abstractNum>
  <w:abstractNum w:abstractNumId="12" w15:restartNumberingAfterBreak="0">
    <w:nsid w:val="57CD21A9"/>
    <w:multiLevelType w:val="hybridMultilevel"/>
    <w:tmpl w:val="EABCBF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204383"/>
    <w:multiLevelType w:val="hybridMultilevel"/>
    <w:tmpl w:val="68E0E598"/>
    <w:lvl w:ilvl="0" w:tplc="080A0001">
      <w:start w:val="1"/>
      <w:numFmt w:val="bullet"/>
      <w:lvlText w:val=""/>
      <w:lvlJc w:val="left"/>
      <w:pPr>
        <w:ind w:left="725" w:hanging="360"/>
      </w:pPr>
      <w:rPr>
        <w:rFonts w:ascii="Symbol" w:hAnsi="Symbol" w:hint="default"/>
      </w:rPr>
    </w:lvl>
    <w:lvl w:ilvl="1" w:tplc="080A0003" w:tentative="1">
      <w:start w:val="1"/>
      <w:numFmt w:val="bullet"/>
      <w:lvlText w:val="o"/>
      <w:lvlJc w:val="left"/>
      <w:pPr>
        <w:ind w:left="1445" w:hanging="360"/>
      </w:pPr>
      <w:rPr>
        <w:rFonts w:ascii="Courier New" w:hAnsi="Courier New" w:cs="Courier New" w:hint="default"/>
      </w:rPr>
    </w:lvl>
    <w:lvl w:ilvl="2" w:tplc="080A0005" w:tentative="1">
      <w:start w:val="1"/>
      <w:numFmt w:val="bullet"/>
      <w:lvlText w:val=""/>
      <w:lvlJc w:val="left"/>
      <w:pPr>
        <w:ind w:left="2165" w:hanging="360"/>
      </w:pPr>
      <w:rPr>
        <w:rFonts w:ascii="Wingdings" w:hAnsi="Wingdings" w:hint="default"/>
      </w:rPr>
    </w:lvl>
    <w:lvl w:ilvl="3" w:tplc="080A0001" w:tentative="1">
      <w:start w:val="1"/>
      <w:numFmt w:val="bullet"/>
      <w:lvlText w:val=""/>
      <w:lvlJc w:val="left"/>
      <w:pPr>
        <w:ind w:left="2885" w:hanging="360"/>
      </w:pPr>
      <w:rPr>
        <w:rFonts w:ascii="Symbol" w:hAnsi="Symbol" w:hint="default"/>
      </w:rPr>
    </w:lvl>
    <w:lvl w:ilvl="4" w:tplc="080A0003" w:tentative="1">
      <w:start w:val="1"/>
      <w:numFmt w:val="bullet"/>
      <w:lvlText w:val="o"/>
      <w:lvlJc w:val="left"/>
      <w:pPr>
        <w:ind w:left="3605" w:hanging="360"/>
      </w:pPr>
      <w:rPr>
        <w:rFonts w:ascii="Courier New" w:hAnsi="Courier New" w:cs="Courier New" w:hint="default"/>
      </w:rPr>
    </w:lvl>
    <w:lvl w:ilvl="5" w:tplc="080A0005" w:tentative="1">
      <w:start w:val="1"/>
      <w:numFmt w:val="bullet"/>
      <w:lvlText w:val=""/>
      <w:lvlJc w:val="left"/>
      <w:pPr>
        <w:ind w:left="4325" w:hanging="360"/>
      </w:pPr>
      <w:rPr>
        <w:rFonts w:ascii="Wingdings" w:hAnsi="Wingdings" w:hint="default"/>
      </w:rPr>
    </w:lvl>
    <w:lvl w:ilvl="6" w:tplc="080A0001" w:tentative="1">
      <w:start w:val="1"/>
      <w:numFmt w:val="bullet"/>
      <w:lvlText w:val=""/>
      <w:lvlJc w:val="left"/>
      <w:pPr>
        <w:ind w:left="5045" w:hanging="360"/>
      </w:pPr>
      <w:rPr>
        <w:rFonts w:ascii="Symbol" w:hAnsi="Symbol" w:hint="default"/>
      </w:rPr>
    </w:lvl>
    <w:lvl w:ilvl="7" w:tplc="080A0003" w:tentative="1">
      <w:start w:val="1"/>
      <w:numFmt w:val="bullet"/>
      <w:lvlText w:val="o"/>
      <w:lvlJc w:val="left"/>
      <w:pPr>
        <w:ind w:left="5765" w:hanging="360"/>
      </w:pPr>
      <w:rPr>
        <w:rFonts w:ascii="Courier New" w:hAnsi="Courier New" w:cs="Courier New" w:hint="default"/>
      </w:rPr>
    </w:lvl>
    <w:lvl w:ilvl="8" w:tplc="080A0005" w:tentative="1">
      <w:start w:val="1"/>
      <w:numFmt w:val="bullet"/>
      <w:lvlText w:val=""/>
      <w:lvlJc w:val="left"/>
      <w:pPr>
        <w:ind w:left="6485" w:hanging="360"/>
      </w:pPr>
      <w:rPr>
        <w:rFonts w:ascii="Wingdings" w:hAnsi="Wingdings" w:hint="default"/>
      </w:rPr>
    </w:lvl>
  </w:abstractNum>
  <w:abstractNum w:abstractNumId="14" w15:restartNumberingAfterBreak="0">
    <w:nsid w:val="5FCE2BA1"/>
    <w:multiLevelType w:val="multilevel"/>
    <w:tmpl w:val="080A001F"/>
    <w:styleLink w:val="Estilo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9C16E13"/>
    <w:multiLevelType w:val="multilevel"/>
    <w:tmpl w:val="93209E58"/>
    <w:lvl w:ilvl="0">
      <w:start w:val="1"/>
      <w:numFmt w:val="decimal"/>
      <w:pStyle w:val="Heading1"/>
      <w:lvlText w:val="%1."/>
      <w:lvlJc w:val="left"/>
      <w:pPr>
        <w:ind w:left="786" w:hanging="360"/>
      </w:pPr>
      <w:rPr>
        <w:rFonts w:hint="default"/>
        <w:color w:val="403152" w:themeColor="accent4" w:themeShade="80"/>
      </w:rPr>
    </w:lvl>
    <w:lvl w:ilvl="1">
      <w:start w:val="1"/>
      <w:numFmt w:val="decimal"/>
      <w:pStyle w:val="Heading2"/>
      <w:lvlText w:val="%1.%2."/>
      <w:lvlJc w:val="left"/>
      <w:pPr>
        <w:ind w:left="792" w:hanging="432"/>
      </w:pPr>
      <w:rPr>
        <w:rFonts w:hint="default"/>
        <w:color w:val="403152" w:themeColor="accent4" w:themeShade="80"/>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82272120">
    <w:abstractNumId w:val="15"/>
  </w:num>
  <w:num w:numId="2" w16cid:durableId="64963647">
    <w:abstractNumId w:val="9"/>
  </w:num>
  <w:num w:numId="3" w16cid:durableId="203760863">
    <w:abstractNumId w:val="11"/>
  </w:num>
  <w:num w:numId="4" w16cid:durableId="2027443866">
    <w:abstractNumId w:val="8"/>
  </w:num>
  <w:num w:numId="5" w16cid:durableId="232813821">
    <w:abstractNumId w:val="14"/>
  </w:num>
  <w:num w:numId="6" w16cid:durableId="1521816588">
    <w:abstractNumId w:val="10"/>
  </w:num>
  <w:num w:numId="7" w16cid:durableId="1820146300">
    <w:abstractNumId w:val="5"/>
  </w:num>
  <w:num w:numId="8" w16cid:durableId="1690371273">
    <w:abstractNumId w:val="13"/>
  </w:num>
  <w:num w:numId="9" w16cid:durableId="2044087521">
    <w:abstractNumId w:val="2"/>
  </w:num>
  <w:num w:numId="10" w16cid:durableId="1384020095">
    <w:abstractNumId w:val="7"/>
  </w:num>
  <w:num w:numId="11" w16cid:durableId="18872550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0841403">
    <w:abstractNumId w:val="15"/>
  </w:num>
  <w:num w:numId="13" w16cid:durableId="855266476">
    <w:abstractNumId w:val="15"/>
  </w:num>
  <w:num w:numId="14" w16cid:durableId="1285652182">
    <w:abstractNumId w:val="6"/>
  </w:num>
  <w:num w:numId="15" w16cid:durableId="1971935394">
    <w:abstractNumId w:val="0"/>
  </w:num>
  <w:num w:numId="16" w16cid:durableId="1967158491">
    <w:abstractNumId w:val="12"/>
  </w:num>
  <w:num w:numId="17" w16cid:durableId="153961001">
    <w:abstractNumId w:val="1"/>
  </w:num>
  <w:num w:numId="18" w16cid:durableId="1452938923">
    <w:abstractNumId w:val="3"/>
  </w:num>
  <w:num w:numId="19" w16cid:durableId="8238129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C12"/>
    <w:rsid w:val="000009D6"/>
    <w:rsid w:val="00001169"/>
    <w:rsid w:val="0000158B"/>
    <w:rsid w:val="00002FCB"/>
    <w:rsid w:val="00003D35"/>
    <w:rsid w:val="00004D4D"/>
    <w:rsid w:val="00004FD7"/>
    <w:rsid w:val="0000560F"/>
    <w:rsid w:val="000078D7"/>
    <w:rsid w:val="00007B50"/>
    <w:rsid w:val="00010B47"/>
    <w:rsid w:val="00011077"/>
    <w:rsid w:val="00011C1F"/>
    <w:rsid w:val="0001228E"/>
    <w:rsid w:val="000127D2"/>
    <w:rsid w:val="00013239"/>
    <w:rsid w:val="0001342A"/>
    <w:rsid w:val="000151B0"/>
    <w:rsid w:val="00020192"/>
    <w:rsid w:val="00021BA5"/>
    <w:rsid w:val="00022058"/>
    <w:rsid w:val="0002212B"/>
    <w:rsid w:val="00023832"/>
    <w:rsid w:val="00023855"/>
    <w:rsid w:val="00023F38"/>
    <w:rsid w:val="000241A9"/>
    <w:rsid w:val="00026327"/>
    <w:rsid w:val="000276C9"/>
    <w:rsid w:val="000278F4"/>
    <w:rsid w:val="0003027B"/>
    <w:rsid w:val="0003137F"/>
    <w:rsid w:val="000318C7"/>
    <w:rsid w:val="000375D7"/>
    <w:rsid w:val="000379A5"/>
    <w:rsid w:val="00037B78"/>
    <w:rsid w:val="0004036E"/>
    <w:rsid w:val="00041549"/>
    <w:rsid w:val="00041C84"/>
    <w:rsid w:val="000441BA"/>
    <w:rsid w:val="00044F74"/>
    <w:rsid w:val="00045BBD"/>
    <w:rsid w:val="00047619"/>
    <w:rsid w:val="000476CA"/>
    <w:rsid w:val="00047A61"/>
    <w:rsid w:val="00047FAE"/>
    <w:rsid w:val="00050D47"/>
    <w:rsid w:val="000518BD"/>
    <w:rsid w:val="0005285D"/>
    <w:rsid w:val="00054DBB"/>
    <w:rsid w:val="00060763"/>
    <w:rsid w:val="00060CB8"/>
    <w:rsid w:val="00060D38"/>
    <w:rsid w:val="00061028"/>
    <w:rsid w:val="0006238E"/>
    <w:rsid w:val="000628D1"/>
    <w:rsid w:val="0006303B"/>
    <w:rsid w:val="000638FA"/>
    <w:rsid w:val="00063ED2"/>
    <w:rsid w:val="000654DE"/>
    <w:rsid w:val="0006669C"/>
    <w:rsid w:val="00067605"/>
    <w:rsid w:val="00070210"/>
    <w:rsid w:val="00070B88"/>
    <w:rsid w:val="000725CD"/>
    <w:rsid w:val="00072DB1"/>
    <w:rsid w:val="00072ECD"/>
    <w:rsid w:val="0007378A"/>
    <w:rsid w:val="000746AA"/>
    <w:rsid w:val="00075628"/>
    <w:rsid w:val="000758EC"/>
    <w:rsid w:val="00077A09"/>
    <w:rsid w:val="00077A58"/>
    <w:rsid w:val="00080BC1"/>
    <w:rsid w:val="00083A1B"/>
    <w:rsid w:val="0008459A"/>
    <w:rsid w:val="00084651"/>
    <w:rsid w:val="00084C29"/>
    <w:rsid w:val="00085065"/>
    <w:rsid w:val="00085A75"/>
    <w:rsid w:val="00086EFD"/>
    <w:rsid w:val="0009204A"/>
    <w:rsid w:val="00092AE8"/>
    <w:rsid w:val="00094235"/>
    <w:rsid w:val="00094E2B"/>
    <w:rsid w:val="000950AD"/>
    <w:rsid w:val="0009553C"/>
    <w:rsid w:val="00095B25"/>
    <w:rsid w:val="000A0341"/>
    <w:rsid w:val="000A0AF0"/>
    <w:rsid w:val="000A1FB3"/>
    <w:rsid w:val="000A262B"/>
    <w:rsid w:val="000A2DC3"/>
    <w:rsid w:val="000A354E"/>
    <w:rsid w:val="000A36C6"/>
    <w:rsid w:val="000A7215"/>
    <w:rsid w:val="000A74F2"/>
    <w:rsid w:val="000A7E04"/>
    <w:rsid w:val="000B0DAC"/>
    <w:rsid w:val="000B1A4F"/>
    <w:rsid w:val="000B2303"/>
    <w:rsid w:val="000B23E4"/>
    <w:rsid w:val="000B2598"/>
    <w:rsid w:val="000B3216"/>
    <w:rsid w:val="000B3310"/>
    <w:rsid w:val="000B4CEA"/>
    <w:rsid w:val="000B5680"/>
    <w:rsid w:val="000B5751"/>
    <w:rsid w:val="000B67F6"/>
    <w:rsid w:val="000B680F"/>
    <w:rsid w:val="000C03DF"/>
    <w:rsid w:val="000C1604"/>
    <w:rsid w:val="000C47DA"/>
    <w:rsid w:val="000C516B"/>
    <w:rsid w:val="000C54D2"/>
    <w:rsid w:val="000C7B8C"/>
    <w:rsid w:val="000D0031"/>
    <w:rsid w:val="000D06A7"/>
    <w:rsid w:val="000D09AB"/>
    <w:rsid w:val="000D0D11"/>
    <w:rsid w:val="000D4B0A"/>
    <w:rsid w:val="000D5367"/>
    <w:rsid w:val="000D76AA"/>
    <w:rsid w:val="000D7ED1"/>
    <w:rsid w:val="000D7F6C"/>
    <w:rsid w:val="000E01ED"/>
    <w:rsid w:val="000E0B11"/>
    <w:rsid w:val="000E1D75"/>
    <w:rsid w:val="000E1F42"/>
    <w:rsid w:val="000E222A"/>
    <w:rsid w:val="000E35D0"/>
    <w:rsid w:val="000E5346"/>
    <w:rsid w:val="000E64B4"/>
    <w:rsid w:val="000E7A01"/>
    <w:rsid w:val="000F0C31"/>
    <w:rsid w:val="000F22B3"/>
    <w:rsid w:val="000F2740"/>
    <w:rsid w:val="000F42EA"/>
    <w:rsid w:val="000F4698"/>
    <w:rsid w:val="000F7BF7"/>
    <w:rsid w:val="0010053F"/>
    <w:rsid w:val="00101444"/>
    <w:rsid w:val="00101456"/>
    <w:rsid w:val="001022AB"/>
    <w:rsid w:val="0010272A"/>
    <w:rsid w:val="001030BC"/>
    <w:rsid w:val="00103FF8"/>
    <w:rsid w:val="001044B3"/>
    <w:rsid w:val="00105223"/>
    <w:rsid w:val="00105ADA"/>
    <w:rsid w:val="001060F6"/>
    <w:rsid w:val="001070E2"/>
    <w:rsid w:val="00107974"/>
    <w:rsid w:val="00110796"/>
    <w:rsid w:val="00111581"/>
    <w:rsid w:val="00112EFE"/>
    <w:rsid w:val="0011493D"/>
    <w:rsid w:val="00116CB1"/>
    <w:rsid w:val="00117B14"/>
    <w:rsid w:val="00120149"/>
    <w:rsid w:val="0012113D"/>
    <w:rsid w:val="001212B8"/>
    <w:rsid w:val="001217E9"/>
    <w:rsid w:val="00121DB4"/>
    <w:rsid w:val="00122AD9"/>
    <w:rsid w:val="00122FD6"/>
    <w:rsid w:val="00123CFF"/>
    <w:rsid w:val="00124C12"/>
    <w:rsid w:val="001251B6"/>
    <w:rsid w:val="00126B50"/>
    <w:rsid w:val="00126D88"/>
    <w:rsid w:val="0013068C"/>
    <w:rsid w:val="0013076A"/>
    <w:rsid w:val="00130C1B"/>
    <w:rsid w:val="00131465"/>
    <w:rsid w:val="001318E3"/>
    <w:rsid w:val="00131D22"/>
    <w:rsid w:val="00132B9B"/>
    <w:rsid w:val="00134326"/>
    <w:rsid w:val="0013437E"/>
    <w:rsid w:val="001347FD"/>
    <w:rsid w:val="001356FA"/>
    <w:rsid w:val="00135EFC"/>
    <w:rsid w:val="00140907"/>
    <w:rsid w:val="00140A1F"/>
    <w:rsid w:val="00143E9D"/>
    <w:rsid w:val="0014612F"/>
    <w:rsid w:val="00151700"/>
    <w:rsid w:val="00151960"/>
    <w:rsid w:val="00151C74"/>
    <w:rsid w:val="001541BA"/>
    <w:rsid w:val="00155F39"/>
    <w:rsid w:val="00156B15"/>
    <w:rsid w:val="001607A7"/>
    <w:rsid w:val="0016197A"/>
    <w:rsid w:val="00163BB4"/>
    <w:rsid w:val="0016638A"/>
    <w:rsid w:val="00166524"/>
    <w:rsid w:val="00167454"/>
    <w:rsid w:val="00167AE0"/>
    <w:rsid w:val="001707A9"/>
    <w:rsid w:val="0017155D"/>
    <w:rsid w:val="00171804"/>
    <w:rsid w:val="00171971"/>
    <w:rsid w:val="00171F5F"/>
    <w:rsid w:val="00173804"/>
    <w:rsid w:val="0017452C"/>
    <w:rsid w:val="001745FA"/>
    <w:rsid w:val="001757EB"/>
    <w:rsid w:val="00176496"/>
    <w:rsid w:val="00180EFE"/>
    <w:rsid w:val="0018386C"/>
    <w:rsid w:val="001839CA"/>
    <w:rsid w:val="00184C3E"/>
    <w:rsid w:val="00185310"/>
    <w:rsid w:val="00185844"/>
    <w:rsid w:val="00186C2C"/>
    <w:rsid w:val="001871EA"/>
    <w:rsid w:val="001910A4"/>
    <w:rsid w:val="00191AE5"/>
    <w:rsid w:val="00192655"/>
    <w:rsid w:val="00192BC8"/>
    <w:rsid w:val="00194E61"/>
    <w:rsid w:val="00196732"/>
    <w:rsid w:val="00197D4B"/>
    <w:rsid w:val="001A1621"/>
    <w:rsid w:val="001A47E9"/>
    <w:rsid w:val="001A5AE9"/>
    <w:rsid w:val="001A6299"/>
    <w:rsid w:val="001A6C84"/>
    <w:rsid w:val="001A7888"/>
    <w:rsid w:val="001B15F4"/>
    <w:rsid w:val="001B2F77"/>
    <w:rsid w:val="001B420E"/>
    <w:rsid w:val="001B475A"/>
    <w:rsid w:val="001B6DFD"/>
    <w:rsid w:val="001C0E3A"/>
    <w:rsid w:val="001C0F37"/>
    <w:rsid w:val="001C16E2"/>
    <w:rsid w:val="001C402D"/>
    <w:rsid w:val="001C5229"/>
    <w:rsid w:val="001C6617"/>
    <w:rsid w:val="001C67DB"/>
    <w:rsid w:val="001C71B5"/>
    <w:rsid w:val="001C7A54"/>
    <w:rsid w:val="001D3C14"/>
    <w:rsid w:val="001D5396"/>
    <w:rsid w:val="001D5871"/>
    <w:rsid w:val="001D65A8"/>
    <w:rsid w:val="001E0CF9"/>
    <w:rsid w:val="001E0FB9"/>
    <w:rsid w:val="001E148E"/>
    <w:rsid w:val="001E259F"/>
    <w:rsid w:val="001E4086"/>
    <w:rsid w:val="001E5207"/>
    <w:rsid w:val="001E5B3F"/>
    <w:rsid w:val="001E61CD"/>
    <w:rsid w:val="001E6D3C"/>
    <w:rsid w:val="001E6E10"/>
    <w:rsid w:val="001F1288"/>
    <w:rsid w:val="001F12A9"/>
    <w:rsid w:val="001F2C8D"/>
    <w:rsid w:val="001F2D81"/>
    <w:rsid w:val="001F5B49"/>
    <w:rsid w:val="001F6CE1"/>
    <w:rsid w:val="00200D57"/>
    <w:rsid w:val="0020109B"/>
    <w:rsid w:val="00201AC3"/>
    <w:rsid w:val="0020415B"/>
    <w:rsid w:val="00204F5A"/>
    <w:rsid w:val="002054B7"/>
    <w:rsid w:val="002063AB"/>
    <w:rsid w:val="002068E5"/>
    <w:rsid w:val="002072F1"/>
    <w:rsid w:val="00207CF1"/>
    <w:rsid w:val="002108D7"/>
    <w:rsid w:val="00210AD9"/>
    <w:rsid w:val="0021285A"/>
    <w:rsid w:val="00212C2C"/>
    <w:rsid w:val="00212F79"/>
    <w:rsid w:val="00213709"/>
    <w:rsid w:val="00213798"/>
    <w:rsid w:val="00213C67"/>
    <w:rsid w:val="00215621"/>
    <w:rsid w:val="0021584D"/>
    <w:rsid w:val="00215C2D"/>
    <w:rsid w:val="00216848"/>
    <w:rsid w:val="002204EC"/>
    <w:rsid w:val="00220583"/>
    <w:rsid w:val="002209F4"/>
    <w:rsid w:val="002210CF"/>
    <w:rsid w:val="00221141"/>
    <w:rsid w:val="0022284F"/>
    <w:rsid w:val="00223A68"/>
    <w:rsid w:val="00224C86"/>
    <w:rsid w:val="00226B78"/>
    <w:rsid w:val="00230A85"/>
    <w:rsid w:val="002319F5"/>
    <w:rsid w:val="0023275E"/>
    <w:rsid w:val="00232958"/>
    <w:rsid w:val="002358B1"/>
    <w:rsid w:val="002360D0"/>
    <w:rsid w:val="00237246"/>
    <w:rsid w:val="002372B5"/>
    <w:rsid w:val="00237F54"/>
    <w:rsid w:val="00240347"/>
    <w:rsid w:val="0024079A"/>
    <w:rsid w:val="002447D8"/>
    <w:rsid w:val="00244832"/>
    <w:rsid w:val="00244880"/>
    <w:rsid w:val="0024600E"/>
    <w:rsid w:val="00247F88"/>
    <w:rsid w:val="00252007"/>
    <w:rsid w:val="00252B47"/>
    <w:rsid w:val="00253435"/>
    <w:rsid w:val="00254F4E"/>
    <w:rsid w:val="00257AD1"/>
    <w:rsid w:val="0026017A"/>
    <w:rsid w:val="00261741"/>
    <w:rsid w:val="00261D8E"/>
    <w:rsid w:val="00263A9A"/>
    <w:rsid w:val="00264A6D"/>
    <w:rsid w:val="00264E75"/>
    <w:rsid w:val="00265733"/>
    <w:rsid w:val="00265A32"/>
    <w:rsid w:val="0027029D"/>
    <w:rsid w:val="002716C2"/>
    <w:rsid w:val="002748A2"/>
    <w:rsid w:val="002761EB"/>
    <w:rsid w:val="002765F9"/>
    <w:rsid w:val="00277504"/>
    <w:rsid w:val="00277877"/>
    <w:rsid w:val="00277A72"/>
    <w:rsid w:val="00277CD5"/>
    <w:rsid w:val="00277D24"/>
    <w:rsid w:val="00277E29"/>
    <w:rsid w:val="002801FA"/>
    <w:rsid w:val="00280721"/>
    <w:rsid w:val="00280E46"/>
    <w:rsid w:val="00280EFC"/>
    <w:rsid w:val="0028209E"/>
    <w:rsid w:val="0028372A"/>
    <w:rsid w:val="00284D7A"/>
    <w:rsid w:val="002873D0"/>
    <w:rsid w:val="00290728"/>
    <w:rsid w:val="00290CD3"/>
    <w:rsid w:val="002920DC"/>
    <w:rsid w:val="00292535"/>
    <w:rsid w:val="0029269F"/>
    <w:rsid w:val="00292CD8"/>
    <w:rsid w:val="002947E5"/>
    <w:rsid w:val="00294DAB"/>
    <w:rsid w:val="00294F03"/>
    <w:rsid w:val="0029589A"/>
    <w:rsid w:val="00297E06"/>
    <w:rsid w:val="002A1B1F"/>
    <w:rsid w:val="002A24B3"/>
    <w:rsid w:val="002A3448"/>
    <w:rsid w:val="002A54B6"/>
    <w:rsid w:val="002A71C9"/>
    <w:rsid w:val="002A7FEE"/>
    <w:rsid w:val="002B0809"/>
    <w:rsid w:val="002B1FE8"/>
    <w:rsid w:val="002B2EF0"/>
    <w:rsid w:val="002B34AA"/>
    <w:rsid w:val="002B4D9F"/>
    <w:rsid w:val="002B5E0E"/>
    <w:rsid w:val="002C0077"/>
    <w:rsid w:val="002C0422"/>
    <w:rsid w:val="002C0FC0"/>
    <w:rsid w:val="002C4855"/>
    <w:rsid w:val="002C4BEA"/>
    <w:rsid w:val="002C4D4C"/>
    <w:rsid w:val="002C7953"/>
    <w:rsid w:val="002D06D2"/>
    <w:rsid w:val="002D32EA"/>
    <w:rsid w:val="002D4018"/>
    <w:rsid w:val="002D47B7"/>
    <w:rsid w:val="002D49F7"/>
    <w:rsid w:val="002D4CB8"/>
    <w:rsid w:val="002E011F"/>
    <w:rsid w:val="002E0CDC"/>
    <w:rsid w:val="002E2063"/>
    <w:rsid w:val="002E56C8"/>
    <w:rsid w:val="002E626C"/>
    <w:rsid w:val="002E7E4B"/>
    <w:rsid w:val="002F007B"/>
    <w:rsid w:val="002F02F6"/>
    <w:rsid w:val="002F19AE"/>
    <w:rsid w:val="002F2380"/>
    <w:rsid w:val="002F266E"/>
    <w:rsid w:val="002F32F6"/>
    <w:rsid w:val="002F75E4"/>
    <w:rsid w:val="00300782"/>
    <w:rsid w:val="0030088D"/>
    <w:rsid w:val="00300EDC"/>
    <w:rsid w:val="00301326"/>
    <w:rsid w:val="003020E9"/>
    <w:rsid w:val="00302269"/>
    <w:rsid w:val="00302AEA"/>
    <w:rsid w:val="003038E7"/>
    <w:rsid w:val="00305A35"/>
    <w:rsid w:val="00306292"/>
    <w:rsid w:val="00306964"/>
    <w:rsid w:val="00307B10"/>
    <w:rsid w:val="00310E82"/>
    <w:rsid w:val="00311AD0"/>
    <w:rsid w:val="00312DF6"/>
    <w:rsid w:val="0031365E"/>
    <w:rsid w:val="003139EA"/>
    <w:rsid w:val="00313CC1"/>
    <w:rsid w:val="00315757"/>
    <w:rsid w:val="00320437"/>
    <w:rsid w:val="003208DA"/>
    <w:rsid w:val="00320BCF"/>
    <w:rsid w:val="00324E59"/>
    <w:rsid w:val="0032640A"/>
    <w:rsid w:val="00326B23"/>
    <w:rsid w:val="00327E19"/>
    <w:rsid w:val="0033044D"/>
    <w:rsid w:val="0033085B"/>
    <w:rsid w:val="00331B51"/>
    <w:rsid w:val="00331B66"/>
    <w:rsid w:val="00331BD1"/>
    <w:rsid w:val="00332B59"/>
    <w:rsid w:val="00333914"/>
    <w:rsid w:val="003343EA"/>
    <w:rsid w:val="003365F6"/>
    <w:rsid w:val="00336D8B"/>
    <w:rsid w:val="00340B26"/>
    <w:rsid w:val="00340E2B"/>
    <w:rsid w:val="00341243"/>
    <w:rsid w:val="00341997"/>
    <w:rsid w:val="00341BD3"/>
    <w:rsid w:val="0034580C"/>
    <w:rsid w:val="00346C09"/>
    <w:rsid w:val="003475D9"/>
    <w:rsid w:val="00352FD3"/>
    <w:rsid w:val="00353938"/>
    <w:rsid w:val="00353C95"/>
    <w:rsid w:val="00353EA5"/>
    <w:rsid w:val="00354A5F"/>
    <w:rsid w:val="00354EFD"/>
    <w:rsid w:val="00355691"/>
    <w:rsid w:val="003558FC"/>
    <w:rsid w:val="00355C90"/>
    <w:rsid w:val="00355D85"/>
    <w:rsid w:val="00356AE7"/>
    <w:rsid w:val="003578D5"/>
    <w:rsid w:val="00362054"/>
    <w:rsid w:val="003623ED"/>
    <w:rsid w:val="00363933"/>
    <w:rsid w:val="0036722D"/>
    <w:rsid w:val="003673C7"/>
    <w:rsid w:val="003677C8"/>
    <w:rsid w:val="003712CF"/>
    <w:rsid w:val="003718BA"/>
    <w:rsid w:val="00371AEF"/>
    <w:rsid w:val="0037273D"/>
    <w:rsid w:val="00372CBA"/>
    <w:rsid w:val="003737F2"/>
    <w:rsid w:val="003739D0"/>
    <w:rsid w:val="00373CD2"/>
    <w:rsid w:val="00374196"/>
    <w:rsid w:val="00374AC8"/>
    <w:rsid w:val="0037573F"/>
    <w:rsid w:val="003764EA"/>
    <w:rsid w:val="00376A42"/>
    <w:rsid w:val="00376C2D"/>
    <w:rsid w:val="0037738D"/>
    <w:rsid w:val="00377C3B"/>
    <w:rsid w:val="00377CFD"/>
    <w:rsid w:val="0038120D"/>
    <w:rsid w:val="0038485F"/>
    <w:rsid w:val="003848F1"/>
    <w:rsid w:val="0038533A"/>
    <w:rsid w:val="003854E4"/>
    <w:rsid w:val="0038584F"/>
    <w:rsid w:val="00390C32"/>
    <w:rsid w:val="00390C5F"/>
    <w:rsid w:val="003918E6"/>
    <w:rsid w:val="00391ECC"/>
    <w:rsid w:val="0039307D"/>
    <w:rsid w:val="003933E6"/>
    <w:rsid w:val="00393C7E"/>
    <w:rsid w:val="00395A8F"/>
    <w:rsid w:val="00395B01"/>
    <w:rsid w:val="00396F65"/>
    <w:rsid w:val="00397C7E"/>
    <w:rsid w:val="003A19F2"/>
    <w:rsid w:val="003A2160"/>
    <w:rsid w:val="003A22CA"/>
    <w:rsid w:val="003A2D36"/>
    <w:rsid w:val="003A4C32"/>
    <w:rsid w:val="003A52B8"/>
    <w:rsid w:val="003A6609"/>
    <w:rsid w:val="003A6C67"/>
    <w:rsid w:val="003B0232"/>
    <w:rsid w:val="003B0E25"/>
    <w:rsid w:val="003B1260"/>
    <w:rsid w:val="003B132D"/>
    <w:rsid w:val="003B149D"/>
    <w:rsid w:val="003B2613"/>
    <w:rsid w:val="003B3BA1"/>
    <w:rsid w:val="003B409E"/>
    <w:rsid w:val="003B40C1"/>
    <w:rsid w:val="003B65BD"/>
    <w:rsid w:val="003B7500"/>
    <w:rsid w:val="003B797F"/>
    <w:rsid w:val="003B7BC0"/>
    <w:rsid w:val="003C0EBE"/>
    <w:rsid w:val="003C0EFC"/>
    <w:rsid w:val="003C1812"/>
    <w:rsid w:val="003C22F7"/>
    <w:rsid w:val="003C4E2E"/>
    <w:rsid w:val="003C555F"/>
    <w:rsid w:val="003C6012"/>
    <w:rsid w:val="003C6FDE"/>
    <w:rsid w:val="003C784B"/>
    <w:rsid w:val="003C7A83"/>
    <w:rsid w:val="003C7AC1"/>
    <w:rsid w:val="003D17E9"/>
    <w:rsid w:val="003D18B7"/>
    <w:rsid w:val="003D2785"/>
    <w:rsid w:val="003D335B"/>
    <w:rsid w:val="003D3826"/>
    <w:rsid w:val="003D3B05"/>
    <w:rsid w:val="003D549D"/>
    <w:rsid w:val="003E0BFB"/>
    <w:rsid w:val="003E1C18"/>
    <w:rsid w:val="003E2DC9"/>
    <w:rsid w:val="003E329F"/>
    <w:rsid w:val="003E451E"/>
    <w:rsid w:val="003E499F"/>
    <w:rsid w:val="003E5978"/>
    <w:rsid w:val="003E630A"/>
    <w:rsid w:val="003E71ED"/>
    <w:rsid w:val="003E7AB3"/>
    <w:rsid w:val="003E7DAE"/>
    <w:rsid w:val="003E7E9A"/>
    <w:rsid w:val="003F14E9"/>
    <w:rsid w:val="003F15E8"/>
    <w:rsid w:val="003F1E89"/>
    <w:rsid w:val="003F2E71"/>
    <w:rsid w:val="003F3A02"/>
    <w:rsid w:val="003F4BD0"/>
    <w:rsid w:val="003F5C2F"/>
    <w:rsid w:val="003F7E5D"/>
    <w:rsid w:val="003F7ECC"/>
    <w:rsid w:val="00400FD7"/>
    <w:rsid w:val="00401249"/>
    <w:rsid w:val="00402158"/>
    <w:rsid w:val="00402A90"/>
    <w:rsid w:val="00402AF9"/>
    <w:rsid w:val="0040329A"/>
    <w:rsid w:val="004045A1"/>
    <w:rsid w:val="00406503"/>
    <w:rsid w:val="00406C77"/>
    <w:rsid w:val="00407265"/>
    <w:rsid w:val="00407B32"/>
    <w:rsid w:val="00410BBB"/>
    <w:rsid w:val="00411294"/>
    <w:rsid w:val="00415441"/>
    <w:rsid w:val="0042017A"/>
    <w:rsid w:val="004212A0"/>
    <w:rsid w:val="004219A2"/>
    <w:rsid w:val="004219B4"/>
    <w:rsid w:val="00422626"/>
    <w:rsid w:val="004254B9"/>
    <w:rsid w:val="00426746"/>
    <w:rsid w:val="00426F08"/>
    <w:rsid w:val="0042769A"/>
    <w:rsid w:val="004300A8"/>
    <w:rsid w:val="00430CEB"/>
    <w:rsid w:val="0043242F"/>
    <w:rsid w:val="00433326"/>
    <w:rsid w:val="00434269"/>
    <w:rsid w:val="004351F5"/>
    <w:rsid w:val="00437F21"/>
    <w:rsid w:val="00440B85"/>
    <w:rsid w:val="00440D0A"/>
    <w:rsid w:val="00443A1B"/>
    <w:rsid w:val="00445B7E"/>
    <w:rsid w:val="004461A4"/>
    <w:rsid w:val="00450877"/>
    <w:rsid w:val="00451335"/>
    <w:rsid w:val="004513A9"/>
    <w:rsid w:val="00451AD2"/>
    <w:rsid w:val="00451F5E"/>
    <w:rsid w:val="00454053"/>
    <w:rsid w:val="00455B11"/>
    <w:rsid w:val="00455C02"/>
    <w:rsid w:val="00455D64"/>
    <w:rsid w:val="00455DBE"/>
    <w:rsid w:val="00456555"/>
    <w:rsid w:val="00456CB2"/>
    <w:rsid w:val="00456F0B"/>
    <w:rsid w:val="00461C9E"/>
    <w:rsid w:val="00462970"/>
    <w:rsid w:val="004639F4"/>
    <w:rsid w:val="00465BB9"/>
    <w:rsid w:val="00467DF7"/>
    <w:rsid w:val="00467E12"/>
    <w:rsid w:val="0047320A"/>
    <w:rsid w:val="00473B2E"/>
    <w:rsid w:val="00473FC7"/>
    <w:rsid w:val="00474F59"/>
    <w:rsid w:val="00475071"/>
    <w:rsid w:val="00475FBB"/>
    <w:rsid w:val="00480A0C"/>
    <w:rsid w:val="004823FD"/>
    <w:rsid w:val="00483046"/>
    <w:rsid w:val="0048309E"/>
    <w:rsid w:val="0048367A"/>
    <w:rsid w:val="00491303"/>
    <w:rsid w:val="0049264A"/>
    <w:rsid w:val="00492C31"/>
    <w:rsid w:val="00494B5B"/>
    <w:rsid w:val="0049554F"/>
    <w:rsid w:val="00495F71"/>
    <w:rsid w:val="00497495"/>
    <w:rsid w:val="004A1694"/>
    <w:rsid w:val="004A1A9C"/>
    <w:rsid w:val="004A1CE9"/>
    <w:rsid w:val="004A2B67"/>
    <w:rsid w:val="004A3743"/>
    <w:rsid w:val="004A4CDF"/>
    <w:rsid w:val="004A5815"/>
    <w:rsid w:val="004A7B8E"/>
    <w:rsid w:val="004B1DA6"/>
    <w:rsid w:val="004B233B"/>
    <w:rsid w:val="004B275B"/>
    <w:rsid w:val="004B2805"/>
    <w:rsid w:val="004B37F0"/>
    <w:rsid w:val="004B468D"/>
    <w:rsid w:val="004B6783"/>
    <w:rsid w:val="004C04CA"/>
    <w:rsid w:val="004C0DB0"/>
    <w:rsid w:val="004C148C"/>
    <w:rsid w:val="004C2BC7"/>
    <w:rsid w:val="004C2DFB"/>
    <w:rsid w:val="004C415F"/>
    <w:rsid w:val="004C5BE8"/>
    <w:rsid w:val="004C621F"/>
    <w:rsid w:val="004C66AF"/>
    <w:rsid w:val="004D0173"/>
    <w:rsid w:val="004D0181"/>
    <w:rsid w:val="004D0701"/>
    <w:rsid w:val="004D0AD4"/>
    <w:rsid w:val="004D1E2C"/>
    <w:rsid w:val="004D4147"/>
    <w:rsid w:val="004D44F0"/>
    <w:rsid w:val="004D5066"/>
    <w:rsid w:val="004D5BCF"/>
    <w:rsid w:val="004D5DE0"/>
    <w:rsid w:val="004D605A"/>
    <w:rsid w:val="004D6245"/>
    <w:rsid w:val="004D6FCF"/>
    <w:rsid w:val="004D7431"/>
    <w:rsid w:val="004E063A"/>
    <w:rsid w:val="004E09CB"/>
    <w:rsid w:val="004E13B4"/>
    <w:rsid w:val="004E315A"/>
    <w:rsid w:val="004E3C0A"/>
    <w:rsid w:val="004E4AD3"/>
    <w:rsid w:val="004E520F"/>
    <w:rsid w:val="004E55B0"/>
    <w:rsid w:val="004E5F22"/>
    <w:rsid w:val="004E7DFB"/>
    <w:rsid w:val="004F2808"/>
    <w:rsid w:val="004F2FFD"/>
    <w:rsid w:val="004F3151"/>
    <w:rsid w:val="004F3A4E"/>
    <w:rsid w:val="004F40A6"/>
    <w:rsid w:val="004F489F"/>
    <w:rsid w:val="004F49B8"/>
    <w:rsid w:val="004F54B4"/>
    <w:rsid w:val="004F5769"/>
    <w:rsid w:val="004F5920"/>
    <w:rsid w:val="004F5FC1"/>
    <w:rsid w:val="004F67FF"/>
    <w:rsid w:val="00500AB0"/>
    <w:rsid w:val="00500C20"/>
    <w:rsid w:val="00500C6D"/>
    <w:rsid w:val="00501173"/>
    <w:rsid w:val="00501E33"/>
    <w:rsid w:val="00502A4A"/>
    <w:rsid w:val="00502F6A"/>
    <w:rsid w:val="0050386D"/>
    <w:rsid w:val="00504360"/>
    <w:rsid w:val="005064D2"/>
    <w:rsid w:val="00506D71"/>
    <w:rsid w:val="00513497"/>
    <w:rsid w:val="0051354A"/>
    <w:rsid w:val="005137E9"/>
    <w:rsid w:val="00513976"/>
    <w:rsid w:val="00513F2F"/>
    <w:rsid w:val="0051407C"/>
    <w:rsid w:val="005141B9"/>
    <w:rsid w:val="005150A9"/>
    <w:rsid w:val="00516D28"/>
    <w:rsid w:val="00520A41"/>
    <w:rsid w:val="00520AF6"/>
    <w:rsid w:val="00522625"/>
    <w:rsid w:val="00523054"/>
    <w:rsid w:val="00523677"/>
    <w:rsid w:val="00523756"/>
    <w:rsid w:val="005249E9"/>
    <w:rsid w:val="005259AD"/>
    <w:rsid w:val="0052731D"/>
    <w:rsid w:val="00527589"/>
    <w:rsid w:val="00527682"/>
    <w:rsid w:val="00530D43"/>
    <w:rsid w:val="00532D19"/>
    <w:rsid w:val="00532F21"/>
    <w:rsid w:val="005334C0"/>
    <w:rsid w:val="00537728"/>
    <w:rsid w:val="005407C1"/>
    <w:rsid w:val="00540B89"/>
    <w:rsid w:val="00541094"/>
    <w:rsid w:val="0054273F"/>
    <w:rsid w:val="00542BEC"/>
    <w:rsid w:val="005434F8"/>
    <w:rsid w:val="00543522"/>
    <w:rsid w:val="00544183"/>
    <w:rsid w:val="00551E14"/>
    <w:rsid w:val="005529C5"/>
    <w:rsid w:val="0055372F"/>
    <w:rsid w:val="005544EE"/>
    <w:rsid w:val="00555A26"/>
    <w:rsid w:val="00555AB0"/>
    <w:rsid w:val="005570B9"/>
    <w:rsid w:val="00557318"/>
    <w:rsid w:val="00560C0F"/>
    <w:rsid w:val="0056353C"/>
    <w:rsid w:val="005635E0"/>
    <w:rsid w:val="00563795"/>
    <w:rsid w:val="00563936"/>
    <w:rsid w:val="005646F3"/>
    <w:rsid w:val="00566082"/>
    <w:rsid w:val="00566A6F"/>
    <w:rsid w:val="00566FA5"/>
    <w:rsid w:val="005677E0"/>
    <w:rsid w:val="00567DA5"/>
    <w:rsid w:val="00571372"/>
    <w:rsid w:val="005730E6"/>
    <w:rsid w:val="00573F32"/>
    <w:rsid w:val="00575154"/>
    <w:rsid w:val="00576EB3"/>
    <w:rsid w:val="005774F9"/>
    <w:rsid w:val="00580A0D"/>
    <w:rsid w:val="00586824"/>
    <w:rsid w:val="00587728"/>
    <w:rsid w:val="00587EBC"/>
    <w:rsid w:val="00590AF9"/>
    <w:rsid w:val="00590EAA"/>
    <w:rsid w:val="005928D8"/>
    <w:rsid w:val="00592A2D"/>
    <w:rsid w:val="00593895"/>
    <w:rsid w:val="00593898"/>
    <w:rsid w:val="0059544E"/>
    <w:rsid w:val="0059630F"/>
    <w:rsid w:val="00596E20"/>
    <w:rsid w:val="00597068"/>
    <w:rsid w:val="00597953"/>
    <w:rsid w:val="005A0693"/>
    <w:rsid w:val="005A1E05"/>
    <w:rsid w:val="005A3CEB"/>
    <w:rsid w:val="005A4230"/>
    <w:rsid w:val="005A42D4"/>
    <w:rsid w:val="005A4396"/>
    <w:rsid w:val="005A4A60"/>
    <w:rsid w:val="005A5198"/>
    <w:rsid w:val="005A6750"/>
    <w:rsid w:val="005A68CD"/>
    <w:rsid w:val="005A7DCF"/>
    <w:rsid w:val="005B1546"/>
    <w:rsid w:val="005B1E38"/>
    <w:rsid w:val="005B44AA"/>
    <w:rsid w:val="005B5F3F"/>
    <w:rsid w:val="005C0C6D"/>
    <w:rsid w:val="005C3C78"/>
    <w:rsid w:val="005C44B3"/>
    <w:rsid w:val="005C4F80"/>
    <w:rsid w:val="005C5D83"/>
    <w:rsid w:val="005C718E"/>
    <w:rsid w:val="005C7933"/>
    <w:rsid w:val="005D0371"/>
    <w:rsid w:val="005D1217"/>
    <w:rsid w:val="005D3EED"/>
    <w:rsid w:val="005D4383"/>
    <w:rsid w:val="005D5A41"/>
    <w:rsid w:val="005D6BC0"/>
    <w:rsid w:val="005E0F4B"/>
    <w:rsid w:val="005E15C5"/>
    <w:rsid w:val="005E1963"/>
    <w:rsid w:val="005E19E3"/>
    <w:rsid w:val="005E1B81"/>
    <w:rsid w:val="005E1F8E"/>
    <w:rsid w:val="005E2381"/>
    <w:rsid w:val="005E2640"/>
    <w:rsid w:val="005E27BB"/>
    <w:rsid w:val="005E3A58"/>
    <w:rsid w:val="005E614A"/>
    <w:rsid w:val="005E72AE"/>
    <w:rsid w:val="005F127F"/>
    <w:rsid w:val="005F15AB"/>
    <w:rsid w:val="005F18DD"/>
    <w:rsid w:val="005F281A"/>
    <w:rsid w:val="005F353B"/>
    <w:rsid w:val="005F3EB5"/>
    <w:rsid w:val="005F5244"/>
    <w:rsid w:val="005F5301"/>
    <w:rsid w:val="005F6D82"/>
    <w:rsid w:val="005F74B3"/>
    <w:rsid w:val="005F77FA"/>
    <w:rsid w:val="006002F3"/>
    <w:rsid w:val="006004CE"/>
    <w:rsid w:val="006011E5"/>
    <w:rsid w:val="006026DD"/>
    <w:rsid w:val="00604055"/>
    <w:rsid w:val="00604510"/>
    <w:rsid w:val="00604F54"/>
    <w:rsid w:val="006057BF"/>
    <w:rsid w:val="00612478"/>
    <w:rsid w:val="0061529A"/>
    <w:rsid w:val="006159F3"/>
    <w:rsid w:val="00615C92"/>
    <w:rsid w:val="006217E2"/>
    <w:rsid w:val="00622363"/>
    <w:rsid w:val="006233A3"/>
    <w:rsid w:val="006241EA"/>
    <w:rsid w:val="00625CE4"/>
    <w:rsid w:val="00626713"/>
    <w:rsid w:val="00626BCB"/>
    <w:rsid w:val="00630E2C"/>
    <w:rsid w:val="00631048"/>
    <w:rsid w:val="0063251D"/>
    <w:rsid w:val="00633386"/>
    <w:rsid w:val="00633C95"/>
    <w:rsid w:val="00634651"/>
    <w:rsid w:val="006349B4"/>
    <w:rsid w:val="00636BA8"/>
    <w:rsid w:val="00640ED0"/>
    <w:rsid w:val="00644197"/>
    <w:rsid w:val="00644CAF"/>
    <w:rsid w:val="00646424"/>
    <w:rsid w:val="00646ECE"/>
    <w:rsid w:val="006502D1"/>
    <w:rsid w:val="00650920"/>
    <w:rsid w:val="00651040"/>
    <w:rsid w:val="006515C5"/>
    <w:rsid w:val="00652C83"/>
    <w:rsid w:val="006531FB"/>
    <w:rsid w:val="006536FD"/>
    <w:rsid w:val="00653739"/>
    <w:rsid w:val="00653C61"/>
    <w:rsid w:val="00654C7F"/>
    <w:rsid w:val="00654E66"/>
    <w:rsid w:val="00656333"/>
    <w:rsid w:val="00657E62"/>
    <w:rsid w:val="00662840"/>
    <w:rsid w:val="00666A8C"/>
    <w:rsid w:val="00670206"/>
    <w:rsid w:val="0067284D"/>
    <w:rsid w:val="006759CC"/>
    <w:rsid w:val="00676212"/>
    <w:rsid w:val="0067694D"/>
    <w:rsid w:val="0068066E"/>
    <w:rsid w:val="00680710"/>
    <w:rsid w:val="006818C3"/>
    <w:rsid w:val="00681AB0"/>
    <w:rsid w:val="00682347"/>
    <w:rsid w:val="00682CCA"/>
    <w:rsid w:val="00682E28"/>
    <w:rsid w:val="0068357D"/>
    <w:rsid w:val="00684EC6"/>
    <w:rsid w:val="00685422"/>
    <w:rsid w:val="006865C9"/>
    <w:rsid w:val="006868E1"/>
    <w:rsid w:val="0069001B"/>
    <w:rsid w:val="0069091C"/>
    <w:rsid w:val="00690AE2"/>
    <w:rsid w:val="00693045"/>
    <w:rsid w:val="00693495"/>
    <w:rsid w:val="006950DE"/>
    <w:rsid w:val="00695FEE"/>
    <w:rsid w:val="00696415"/>
    <w:rsid w:val="006A2F18"/>
    <w:rsid w:val="006A4B9C"/>
    <w:rsid w:val="006A603E"/>
    <w:rsid w:val="006A663C"/>
    <w:rsid w:val="006A6B85"/>
    <w:rsid w:val="006B0020"/>
    <w:rsid w:val="006B015A"/>
    <w:rsid w:val="006B04E1"/>
    <w:rsid w:val="006B141F"/>
    <w:rsid w:val="006B1A6D"/>
    <w:rsid w:val="006B1E6E"/>
    <w:rsid w:val="006B3051"/>
    <w:rsid w:val="006B3B09"/>
    <w:rsid w:val="006B4C78"/>
    <w:rsid w:val="006B5CBD"/>
    <w:rsid w:val="006C0EAE"/>
    <w:rsid w:val="006C0EFE"/>
    <w:rsid w:val="006C0FF6"/>
    <w:rsid w:val="006C3450"/>
    <w:rsid w:val="006C3B14"/>
    <w:rsid w:val="006C3CAC"/>
    <w:rsid w:val="006C640E"/>
    <w:rsid w:val="006C6DC5"/>
    <w:rsid w:val="006D109C"/>
    <w:rsid w:val="006D22F7"/>
    <w:rsid w:val="006D3136"/>
    <w:rsid w:val="006D3BF6"/>
    <w:rsid w:val="006D42BE"/>
    <w:rsid w:val="006D5A4C"/>
    <w:rsid w:val="006D5AE6"/>
    <w:rsid w:val="006D6795"/>
    <w:rsid w:val="006D6A74"/>
    <w:rsid w:val="006D6F8C"/>
    <w:rsid w:val="006E0854"/>
    <w:rsid w:val="006E1165"/>
    <w:rsid w:val="006E1B91"/>
    <w:rsid w:val="006E1F16"/>
    <w:rsid w:val="006E2100"/>
    <w:rsid w:val="006E4598"/>
    <w:rsid w:val="006E58BB"/>
    <w:rsid w:val="006E6C76"/>
    <w:rsid w:val="006E7969"/>
    <w:rsid w:val="006F3868"/>
    <w:rsid w:val="006F3875"/>
    <w:rsid w:val="006F4500"/>
    <w:rsid w:val="006F509F"/>
    <w:rsid w:val="006F531D"/>
    <w:rsid w:val="006F5AB0"/>
    <w:rsid w:val="006F5CC4"/>
    <w:rsid w:val="006F68E4"/>
    <w:rsid w:val="00700DAB"/>
    <w:rsid w:val="00702261"/>
    <w:rsid w:val="00703C33"/>
    <w:rsid w:val="00705225"/>
    <w:rsid w:val="007056C0"/>
    <w:rsid w:val="00713E79"/>
    <w:rsid w:val="0071456C"/>
    <w:rsid w:val="007155A3"/>
    <w:rsid w:val="007156CD"/>
    <w:rsid w:val="00717246"/>
    <w:rsid w:val="00717A55"/>
    <w:rsid w:val="007217A3"/>
    <w:rsid w:val="00722344"/>
    <w:rsid w:val="007224AB"/>
    <w:rsid w:val="00722BFC"/>
    <w:rsid w:val="00724C37"/>
    <w:rsid w:val="007260C7"/>
    <w:rsid w:val="00727D7F"/>
    <w:rsid w:val="00731A30"/>
    <w:rsid w:val="00732676"/>
    <w:rsid w:val="007336FA"/>
    <w:rsid w:val="00734B19"/>
    <w:rsid w:val="00735A6E"/>
    <w:rsid w:val="00735CF3"/>
    <w:rsid w:val="00735EE7"/>
    <w:rsid w:val="00736E03"/>
    <w:rsid w:val="007371DB"/>
    <w:rsid w:val="00740553"/>
    <w:rsid w:val="007411BE"/>
    <w:rsid w:val="00741764"/>
    <w:rsid w:val="00741D14"/>
    <w:rsid w:val="007428A6"/>
    <w:rsid w:val="007448E7"/>
    <w:rsid w:val="00745156"/>
    <w:rsid w:val="0074644F"/>
    <w:rsid w:val="00746F89"/>
    <w:rsid w:val="00747B27"/>
    <w:rsid w:val="007507D0"/>
    <w:rsid w:val="007530E7"/>
    <w:rsid w:val="00753480"/>
    <w:rsid w:val="0075354F"/>
    <w:rsid w:val="0075405B"/>
    <w:rsid w:val="007551AA"/>
    <w:rsid w:val="00756EDE"/>
    <w:rsid w:val="007571B2"/>
    <w:rsid w:val="00762933"/>
    <w:rsid w:val="00762DC9"/>
    <w:rsid w:val="00765795"/>
    <w:rsid w:val="00765828"/>
    <w:rsid w:val="00766133"/>
    <w:rsid w:val="00766E2C"/>
    <w:rsid w:val="0076782D"/>
    <w:rsid w:val="0077026C"/>
    <w:rsid w:val="00773FDC"/>
    <w:rsid w:val="0077456A"/>
    <w:rsid w:val="007748E8"/>
    <w:rsid w:val="0077783F"/>
    <w:rsid w:val="00780822"/>
    <w:rsid w:val="00784889"/>
    <w:rsid w:val="00785A77"/>
    <w:rsid w:val="00786099"/>
    <w:rsid w:val="007861BF"/>
    <w:rsid w:val="00787653"/>
    <w:rsid w:val="007912CD"/>
    <w:rsid w:val="00791B65"/>
    <w:rsid w:val="00791B77"/>
    <w:rsid w:val="007920EC"/>
    <w:rsid w:val="00793A16"/>
    <w:rsid w:val="00793B1D"/>
    <w:rsid w:val="00793D38"/>
    <w:rsid w:val="00794F3B"/>
    <w:rsid w:val="00795CC2"/>
    <w:rsid w:val="007965D9"/>
    <w:rsid w:val="00797632"/>
    <w:rsid w:val="00797DD6"/>
    <w:rsid w:val="007A4F2C"/>
    <w:rsid w:val="007A67AB"/>
    <w:rsid w:val="007A7C43"/>
    <w:rsid w:val="007B001A"/>
    <w:rsid w:val="007B1589"/>
    <w:rsid w:val="007B1D38"/>
    <w:rsid w:val="007B1D7F"/>
    <w:rsid w:val="007B1D81"/>
    <w:rsid w:val="007B5CF1"/>
    <w:rsid w:val="007B726A"/>
    <w:rsid w:val="007C1BB8"/>
    <w:rsid w:val="007C2906"/>
    <w:rsid w:val="007C3769"/>
    <w:rsid w:val="007C49EF"/>
    <w:rsid w:val="007C4A0A"/>
    <w:rsid w:val="007C4A0F"/>
    <w:rsid w:val="007C59AB"/>
    <w:rsid w:val="007C5F38"/>
    <w:rsid w:val="007C69F7"/>
    <w:rsid w:val="007C72DC"/>
    <w:rsid w:val="007C7ADA"/>
    <w:rsid w:val="007D19B4"/>
    <w:rsid w:val="007D1C62"/>
    <w:rsid w:val="007D2794"/>
    <w:rsid w:val="007D5109"/>
    <w:rsid w:val="007D727E"/>
    <w:rsid w:val="007E1067"/>
    <w:rsid w:val="007E485E"/>
    <w:rsid w:val="007E48B9"/>
    <w:rsid w:val="007E7574"/>
    <w:rsid w:val="007F0578"/>
    <w:rsid w:val="007F07D5"/>
    <w:rsid w:val="007F0EB1"/>
    <w:rsid w:val="007F25C8"/>
    <w:rsid w:val="007F2E34"/>
    <w:rsid w:val="007F3FB2"/>
    <w:rsid w:val="007F48B5"/>
    <w:rsid w:val="007F4A88"/>
    <w:rsid w:val="007F55E8"/>
    <w:rsid w:val="007F58D9"/>
    <w:rsid w:val="007F617B"/>
    <w:rsid w:val="007F6640"/>
    <w:rsid w:val="007F7F28"/>
    <w:rsid w:val="00801B9B"/>
    <w:rsid w:val="00803BF5"/>
    <w:rsid w:val="00803E7D"/>
    <w:rsid w:val="00804396"/>
    <w:rsid w:val="00804907"/>
    <w:rsid w:val="00805072"/>
    <w:rsid w:val="00810A52"/>
    <w:rsid w:val="00810C3E"/>
    <w:rsid w:val="0081291B"/>
    <w:rsid w:val="00815AE2"/>
    <w:rsid w:val="0081764E"/>
    <w:rsid w:val="00820586"/>
    <w:rsid w:val="008236A7"/>
    <w:rsid w:val="008248B6"/>
    <w:rsid w:val="008248C0"/>
    <w:rsid w:val="008254A6"/>
    <w:rsid w:val="00826166"/>
    <w:rsid w:val="008266BE"/>
    <w:rsid w:val="008306EA"/>
    <w:rsid w:val="00831B3C"/>
    <w:rsid w:val="0083277D"/>
    <w:rsid w:val="00834C0E"/>
    <w:rsid w:val="008358C9"/>
    <w:rsid w:val="00836124"/>
    <w:rsid w:val="008366D4"/>
    <w:rsid w:val="00836C94"/>
    <w:rsid w:val="00837338"/>
    <w:rsid w:val="00837579"/>
    <w:rsid w:val="00840362"/>
    <w:rsid w:val="008413C1"/>
    <w:rsid w:val="00841573"/>
    <w:rsid w:val="00841811"/>
    <w:rsid w:val="00843DE2"/>
    <w:rsid w:val="00845084"/>
    <w:rsid w:val="008451A9"/>
    <w:rsid w:val="008455C2"/>
    <w:rsid w:val="00845644"/>
    <w:rsid w:val="00845D8D"/>
    <w:rsid w:val="00850843"/>
    <w:rsid w:val="008508CF"/>
    <w:rsid w:val="008510CA"/>
    <w:rsid w:val="008511C2"/>
    <w:rsid w:val="008544EC"/>
    <w:rsid w:val="00854E72"/>
    <w:rsid w:val="00856705"/>
    <w:rsid w:val="0086025B"/>
    <w:rsid w:val="0086139B"/>
    <w:rsid w:val="0086540F"/>
    <w:rsid w:val="00870648"/>
    <w:rsid w:val="0087121D"/>
    <w:rsid w:val="00871B57"/>
    <w:rsid w:val="00873E48"/>
    <w:rsid w:val="008741C9"/>
    <w:rsid w:val="00874719"/>
    <w:rsid w:val="00874A22"/>
    <w:rsid w:val="00875287"/>
    <w:rsid w:val="008752D4"/>
    <w:rsid w:val="00875F5F"/>
    <w:rsid w:val="00876FE0"/>
    <w:rsid w:val="00877537"/>
    <w:rsid w:val="00880480"/>
    <w:rsid w:val="00880573"/>
    <w:rsid w:val="008821A4"/>
    <w:rsid w:val="00883740"/>
    <w:rsid w:val="00884AD2"/>
    <w:rsid w:val="00885378"/>
    <w:rsid w:val="008854A8"/>
    <w:rsid w:val="0088660A"/>
    <w:rsid w:val="0089074D"/>
    <w:rsid w:val="00890A21"/>
    <w:rsid w:val="00891A48"/>
    <w:rsid w:val="008930A0"/>
    <w:rsid w:val="0089350B"/>
    <w:rsid w:val="00893A84"/>
    <w:rsid w:val="00896025"/>
    <w:rsid w:val="00896535"/>
    <w:rsid w:val="00896EDF"/>
    <w:rsid w:val="00897533"/>
    <w:rsid w:val="00897624"/>
    <w:rsid w:val="0089786D"/>
    <w:rsid w:val="008A0436"/>
    <w:rsid w:val="008A0684"/>
    <w:rsid w:val="008A41D6"/>
    <w:rsid w:val="008A5BD7"/>
    <w:rsid w:val="008A5FF7"/>
    <w:rsid w:val="008A6099"/>
    <w:rsid w:val="008B062A"/>
    <w:rsid w:val="008B1BFE"/>
    <w:rsid w:val="008B217E"/>
    <w:rsid w:val="008B279C"/>
    <w:rsid w:val="008B3AC0"/>
    <w:rsid w:val="008B3CBA"/>
    <w:rsid w:val="008B4573"/>
    <w:rsid w:val="008B4B0A"/>
    <w:rsid w:val="008B4E42"/>
    <w:rsid w:val="008B509E"/>
    <w:rsid w:val="008B58A3"/>
    <w:rsid w:val="008B78BD"/>
    <w:rsid w:val="008C0023"/>
    <w:rsid w:val="008C1088"/>
    <w:rsid w:val="008C3518"/>
    <w:rsid w:val="008C5C83"/>
    <w:rsid w:val="008C667A"/>
    <w:rsid w:val="008C72D1"/>
    <w:rsid w:val="008C7D29"/>
    <w:rsid w:val="008D25A8"/>
    <w:rsid w:val="008D3A06"/>
    <w:rsid w:val="008D3A33"/>
    <w:rsid w:val="008D4A7F"/>
    <w:rsid w:val="008D4FF3"/>
    <w:rsid w:val="008D51C9"/>
    <w:rsid w:val="008D6236"/>
    <w:rsid w:val="008D74DA"/>
    <w:rsid w:val="008D7C9B"/>
    <w:rsid w:val="008D7F79"/>
    <w:rsid w:val="008E0D00"/>
    <w:rsid w:val="008E13BA"/>
    <w:rsid w:val="008E1851"/>
    <w:rsid w:val="008E22DB"/>
    <w:rsid w:val="008E460F"/>
    <w:rsid w:val="008E46AA"/>
    <w:rsid w:val="008E5381"/>
    <w:rsid w:val="008E6F31"/>
    <w:rsid w:val="008E7DC9"/>
    <w:rsid w:val="008F0AA3"/>
    <w:rsid w:val="008F0F16"/>
    <w:rsid w:val="008F5592"/>
    <w:rsid w:val="008F55EE"/>
    <w:rsid w:val="008F59A6"/>
    <w:rsid w:val="008F763F"/>
    <w:rsid w:val="009002F5"/>
    <w:rsid w:val="00900FA3"/>
    <w:rsid w:val="00902C0C"/>
    <w:rsid w:val="00906E5C"/>
    <w:rsid w:val="00911296"/>
    <w:rsid w:val="009117B2"/>
    <w:rsid w:val="009120F9"/>
    <w:rsid w:val="00912982"/>
    <w:rsid w:val="00913093"/>
    <w:rsid w:val="00913511"/>
    <w:rsid w:val="0091389F"/>
    <w:rsid w:val="00915D4B"/>
    <w:rsid w:val="009160B7"/>
    <w:rsid w:val="0091732A"/>
    <w:rsid w:val="00921621"/>
    <w:rsid w:val="0092282B"/>
    <w:rsid w:val="00922FEE"/>
    <w:rsid w:val="00925750"/>
    <w:rsid w:val="00925A8F"/>
    <w:rsid w:val="00926586"/>
    <w:rsid w:val="0092770B"/>
    <w:rsid w:val="0092786B"/>
    <w:rsid w:val="00930EE7"/>
    <w:rsid w:val="00931FA8"/>
    <w:rsid w:val="00933534"/>
    <w:rsid w:val="00933CE6"/>
    <w:rsid w:val="00935E4C"/>
    <w:rsid w:val="00935F8A"/>
    <w:rsid w:val="00937CBC"/>
    <w:rsid w:val="00940718"/>
    <w:rsid w:val="0094076A"/>
    <w:rsid w:val="009415C5"/>
    <w:rsid w:val="0094218D"/>
    <w:rsid w:val="009454E0"/>
    <w:rsid w:val="00950F24"/>
    <w:rsid w:val="0095160B"/>
    <w:rsid w:val="0095340E"/>
    <w:rsid w:val="0095378C"/>
    <w:rsid w:val="00954450"/>
    <w:rsid w:val="00955590"/>
    <w:rsid w:val="00955BCA"/>
    <w:rsid w:val="0095606B"/>
    <w:rsid w:val="009560FD"/>
    <w:rsid w:val="00957D7C"/>
    <w:rsid w:val="009612D4"/>
    <w:rsid w:val="00962960"/>
    <w:rsid w:val="00963463"/>
    <w:rsid w:val="00963766"/>
    <w:rsid w:val="00967B0A"/>
    <w:rsid w:val="00967E2F"/>
    <w:rsid w:val="00970273"/>
    <w:rsid w:val="00970CF4"/>
    <w:rsid w:val="00971065"/>
    <w:rsid w:val="00971568"/>
    <w:rsid w:val="00971EB3"/>
    <w:rsid w:val="00972480"/>
    <w:rsid w:val="00972EE3"/>
    <w:rsid w:val="00973103"/>
    <w:rsid w:val="00973372"/>
    <w:rsid w:val="009745F1"/>
    <w:rsid w:val="009751DC"/>
    <w:rsid w:val="0097589D"/>
    <w:rsid w:val="00975EE3"/>
    <w:rsid w:val="009777AB"/>
    <w:rsid w:val="009804F5"/>
    <w:rsid w:val="00980AA8"/>
    <w:rsid w:val="00980DAC"/>
    <w:rsid w:val="009820AE"/>
    <w:rsid w:val="009843DD"/>
    <w:rsid w:val="0098463A"/>
    <w:rsid w:val="00984669"/>
    <w:rsid w:val="0098487C"/>
    <w:rsid w:val="00984910"/>
    <w:rsid w:val="009850E2"/>
    <w:rsid w:val="009852C2"/>
    <w:rsid w:val="00986903"/>
    <w:rsid w:val="00987723"/>
    <w:rsid w:val="009878BF"/>
    <w:rsid w:val="00991397"/>
    <w:rsid w:val="009919D5"/>
    <w:rsid w:val="00991CC5"/>
    <w:rsid w:val="00991EEC"/>
    <w:rsid w:val="0099211F"/>
    <w:rsid w:val="00992E37"/>
    <w:rsid w:val="0099344C"/>
    <w:rsid w:val="009936A2"/>
    <w:rsid w:val="0099463D"/>
    <w:rsid w:val="0099506A"/>
    <w:rsid w:val="009952E1"/>
    <w:rsid w:val="00995A4D"/>
    <w:rsid w:val="00996DA5"/>
    <w:rsid w:val="009A0778"/>
    <w:rsid w:val="009A0FCF"/>
    <w:rsid w:val="009A2201"/>
    <w:rsid w:val="009A26EC"/>
    <w:rsid w:val="009A65AF"/>
    <w:rsid w:val="009A6B22"/>
    <w:rsid w:val="009A7932"/>
    <w:rsid w:val="009B0F83"/>
    <w:rsid w:val="009B2099"/>
    <w:rsid w:val="009B3718"/>
    <w:rsid w:val="009B4276"/>
    <w:rsid w:val="009B437A"/>
    <w:rsid w:val="009B4555"/>
    <w:rsid w:val="009B4651"/>
    <w:rsid w:val="009B4AA7"/>
    <w:rsid w:val="009B57C0"/>
    <w:rsid w:val="009B6AE9"/>
    <w:rsid w:val="009B753B"/>
    <w:rsid w:val="009B7E34"/>
    <w:rsid w:val="009C002D"/>
    <w:rsid w:val="009C0552"/>
    <w:rsid w:val="009C089D"/>
    <w:rsid w:val="009C3BFA"/>
    <w:rsid w:val="009C4808"/>
    <w:rsid w:val="009C5F46"/>
    <w:rsid w:val="009D2AD3"/>
    <w:rsid w:val="009D4844"/>
    <w:rsid w:val="009D4893"/>
    <w:rsid w:val="009D4984"/>
    <w:rsid w:val="009D4D03"/>
    <w:rsid w:val="009D5244"/>
    <w:rsid w:val="009D5AB7"/>
    <w:rsid w:val="009D7329"/>
    <w:rsid w:val="009D7DA2"/>
    <w:rsid w:val="009D7E2A"/>
    <w:rsid w:val="009E06E6"/>
    <w:rsid w:val="009E0FFB"/>
    <w:rsid w:val="009E122E"/>
    <w:rsid w:val="009E33B1"/>
    <w:rsid w:val="009E3747"/>
    <w:rsid w:val="009E4715"/>
    <w:rsid w:val="009E47C5"/>
    <w:rsid w:val="009E66CF"/>
    <w:rsid w:val="009E6871"/>
    <w:rsid w:val="009E6F15"/>
    <w:rsid w:val="009E74F4"/>
    <w:rsid w:val="009E7514"/>
    <w:rsid w:val="009E7894"/>
    <w:rsid w:val="009E7C17"/>
    <w:rsid w:val="009E7F41"/>
    <w:rsid w:val="009F119E"/>
    <w:rsid w:val="009F1BFA"/>
    <w:rsid w:val="009F285F"/>
    <w:rsid w:val="009F2FAA"/>
    <w:rsid w:val="009F3DA9"/>
    <w:rsid w:val="009F43C9"/>
    <w:rsid w:val="009F4C44"/>
    <w:rsid w:val="009F5A29"/>
    <w:rsid w:val="009F5EAC"/>
    <w:rsid w:val="009F6784"/>
    <w:rsid w:val="00A0070F"/>
    <w:rsid w:val="00A014B1"/>
    <w:rsid w:val="00A01673"/>
    <w:rsid w:val="00A016BE"/>
    <w:rsid w:val="00A02617"/>
    <w:rsid w:val="00A02871"/>
    <w:rsid w:val="00A03460"/>
    <w:rsid w:val="00A03811"/>
    <w:rsid w:val="00A04295"/>
    <w:rsid w:val="00A04780"/>
    <w:rsid w:val="00A04B1D"/>
    <w:rsid w:val="00A04D7C"/>
    <w:rsid w:val="00A053BB"/>
    <w:rsid w:val="00A05C8D"/>
    <w:rsid w:val="00A06C28"/>
    <w:rsid w:val="00A06C2C"/>
    <w:rsid w:val="00A07085"/>
    <w:rsid w:val="00A0709D"/>
    <w:rsid w:val="00A107BD"/>
    <w:rsid w:val="00A14BAB"/>
    <w:rsid w:val="00A15186"/>
    <w:rsid w:val="00A170C5"/>
    <w:rsid w:val="00A2132E"/>
    <w:rsid w:val="00A21991"/>
    <w:rsid w:val="00A21F15"/>
    <w:rsid w:val="00A220A6"/>
    <w:rsid w:val="00A22967"/>
    <w:rsid w:val="00A26094"/>
    <w:rsid w:val="00A26C7E"/>
    <w:rsid w:val="00A302F7"/>
    <w:rsid w:val="00A34781"/>
    <w:rsid w:val="00A3568D"/>
    <w:rsid w:val="00A372DC"/>
    <w:rsid w:val="00A42656"/>
    <w:rsid w:val="00A4304A"/>
    <w:rsid w:val="00A43516"/>
    <w:rsid w:val="00A46F53"/>
    <w:rsid w:val="00A500B7"/>
    <w:rsid w:val="00A534AC"/>
    <w:rsid w:val="00A5361D"/>
    <w:rsid w:val="00A53A66"/>
    <w:rsid w:val="00A53A6A"/>
    <w:rsid w:val="00A5464D"/>
    <w:rsid w:val="00A55C41"/>
    <w:rsid w:val="00A56A90"/>
    <w:rsid w:val="00A570D2"/>
    <w:rsid w:val="00A57673"/>
    <w:rsid w:val="00A60D17"/>
    <w:rsid w:val="00A61C07"/>
    <w:rsid w:val="00A61C73"/>
    <w:rsid w:val="00A62927"/>
    <w:rsid w:val="00A62CD1"/>
    <w:rsid w:val="00A631CE"/>
    <w:rsid w:val="00A63518"/>
    <w:rsid w:val="00A646A4"/>
    <w:rsid w:val="00A64B96"/>
    <w:rsid w:val="00A661E2"/>
    <w:rsid w:val="00A67598"/>
    <w:rsid w:val="00A67B51"/>
    <w:rsid w:val="00A70054"/>
    <w:rsid w:val="00A70246"/>
    <w:rsid w:val="00A738BF"/>
    <w:rsid w:val="00A74628"/>
    <w:rsid w:val="00A74922"/>
    <w:rsid w:val="00A76DF1"/>
    <w:rsid w:val="00A80153"/>
    <w:rsid w:val="00A804E1"/>
    <w:rsid w:val="00A80945"/>
    <w:rsid w:val="00A80B72"/>
    <w:rsid w:val="00A82242"/>
    <w:rsid w:val="00A84B3A"/>
    <w:rsid w:val="00A85573"/>
    <w:rsid w:val="00A92DEB"/>
    <w:rsid w:val="00A92F9D"/>
    <w:rsid w:val="00A934F1"/>
    <w:rsid w:val="00A9508A"/>
    <w:rsid w:val="00A95A60"/>
    <w:rsid w:val="00A95E6F"/>
    <w:rsid w:val="00A96F10"/>
    <w:rsid w:val="00AA041E"/>
    <w:rsid w:val="00AA0BB4"/>
    <w:rsid w:val="00AA0E3B"/>
    <w:rsid w:val="00AA2501"/>
    <w:rsid w:val="00AA2692"/>
    <w:rsid w:val="00AA3E34"/>
    <w:rsid w:val="00AA517D"/>
    <w:rsid w:val="00AA5624"/>
    <w:rsid w:val="00AA6B6F"/>
    <w:rsid w:val="00AA7B6F"/>
    <w:rsid w:val="00AB035F"/>
    <w:rsid w:val="00AB0976"/>
    <w:rsid w:val="00AB0D56"/>
    <w:rsid w:val="00AB1143"/>
    <w:rsid w:val="00AB11B1"/>
    <w:rsid w:val="00AB11B9"/>
    <w:rsid w:val="00AB1F0F"/>
    <w:rsid w:val="00AB3923"/>
    <w:rsid w:val="00AB4DF2"/>
    <w:rsid w:val="00AB594B"/>
    <w:rsid w:val="00AB5FAA"/>
    <w:rsid w:val="00AB694A"/>
    <w:rsid w:val="00AB6C62"/>
    <w:rsid w:val="00AB6D0D"/>
    <w:rsid w:val="00AC0529"/>
    <w:rsid w:val="00AC0899"/>
    <w:rsid w:val="00AC1F8C"/>
    <w:rsid w:val="00AC25BA"/>
    <w:rsid w:val="00AC3FB7"/>
    <w:rsid w:val="00AC4D24"/>
    <w:rsid w:val="00AC5945"/>
    <w:rsid w:val="00AC627E"/>
    <w:rsid w:val="00AD09AA"/>
    <w:rsid w:val="00AD111D"/>
    <w:rsid w:val="00AD2C7C"/>
    <w:rsid w:val="00AD6D57"/>
    <w:rsid w:val="00AD7381"/>
    <w:rsid w:val="00AD7D76"/>
    <w:rsid w:val="00AE0C83"/>
    <w:rsid w:val="00AE1052"/>
    <w:rsid w:val="00AE2C47"/>
    <w:rsid w:val="00AE4268"/>
    <w:rsid w:val="00AE484E"/>
    <w:rsid w:val="00AE5E32"/>
    <w:rsid w:val="00AE6277"/>
    <w:rsid w:val="00AE77C7"/>
    <w:rsid w:val="00AF0189"/>
    <w:rsid w:val="00AF0489"/>
    <w:rsid w:val="00AF0AA3"/>
    <w:rsid w:val="00AF1509"/>
    <w:rsid w:val="00AF2451"/>
    <w:rsid w:val="00AF24BA"/>
    <w:rsid w:val="00AF4AF6"/>
    <w:rsid w:val="00AF78D5"/>
    <w:rsid w:val="00B00F83"/>
    <w:rsid w:val="00B02130"/>
    <w:rsid w:val="00B02744"/>
    <w:rsid w:val="00B03502"/>
    <w:rsid w:val="00B03C38"/>
    <w:rsid w:val="00B04240"/>
    <w:rsid w:val="00B05968"/>
    <w:rsid w:val="00B05D43"/>
    <w:rsid w:val="00B0711C"/>
    <w:rsid w:val="00B1122D"/>
    <w:rsid w:val="00B1268E"/>
    <w:rsid w:val="00B130D5"/>
    <w:rsid w:val="00B15B56"/>
    <w:rsid w:val="00B16314"/>
    <w:rsid w:val="00B1679A"/>
    <w:rsid w:val="00B21092"/>
    <w:rsid w:val="00B214A7"/>
    <w:rsid w:val="00B239D0"/>
    <w:rsid w:val="00B23F18"/>
    <w:rsid w:val="00B2417D"/>
    <w:rsid w:val="00B242D1"/>
    <w:rsid w:val="00B2654D"/>
    <w:rsid w:val="00B27917"/>
    <w:rsid w:val="00B3180A"/>
    <w:rsid w:val="00B325AA"/>
    <w:rsid w:val="00B32B9F"/>
    <w:rsid w:val="00B33053"/>
    <w:rsid w:val="00B34EC0"/>
    <w:rsid w:val="00B36C52"/>
    <w:rsid w:val="00B401CA"/>
    <w:rsid w:val="00B40807"/>
    <w:rsid w:val="00B40DBE"/>
    <w:rsid w:val="00B410E4"/>
    <w:rsid w:val="00B41340"/>
    <w:rsid w:val="00B436F6"/>
    <w:rsid w:val="00B44896"/>
    <w:rsid w:val="00B47056"/>
    <w:rsid w:val="00B47302"/>
    <w:rsid w:val="00B473E2"/>
    <w:rsid w:val="00B477D8"/>
    <w:rsid w:val="00B479F0"/>
    <w:rsid w:val="00B47B56"/>
    <w:rsid w:val="00B47C0D"/>
    <w:rsid w:val="00B5018C"/>
    <w:rsid w:val="00B51C75"/>
    <w:rsid w:val="00B51FF9"/>
    <w:rsid w:val="00B54197"/>
    <w:rsid w:val="00B542D3"/>
    <w:rsid w:val="00B54887"/>
    <w:rsid w:val="00B55048"/>
    <w:rsid w:val="00B5518F"/>
    <w:rsid w:val="00B5696E"/>
    <w:rsid w:val="00B57AFA"/>
    <w:rsid w:val="00B63673"/>
    <w:rsid w:val="00B64916"/>
    <w:rsid w:val="00B6534B"/>
    <w:rsid w:val="00B65923"/>
    <w:rsid w:val="00B66251"/>
    <w:rsid w:val="00B67FD6"/>
    <w:rsid w:val="00B70648"/>
    <w:rsid w:val="00B74387"/>
    <w:rsid w:val="00B7441D"/>
    <w:rsid w:val="00B7596E"/>
    <w:rsid w:val="00B77D09"/>
    <w:rsid w:val="00B81DF9"/>
    <w:rsid w:val="00B824AA"/>
    <w:rsid w:val="00B83534"/>
    <w:rsid w:val="00B8468C"/>
    <w:rsid w:val="00B84E02"/>
    <w:rsid w:val="00B8797D"/>
    <w:rsid w:val="00B90573"/>
    <w:rsid w:val="00B94435"/>
    <w:rsid w:val="00BA0C63"/>
    <w:rsid w:val="00BA0FB8"/>
    <w:rsid w:val="00BA3119"/>
    <w:rsid w:val="00BA37DA"/>
    <w:rsid w:val="00BA39B6"/>
    <w:rsid w:val="00BA541E"/>
    <w:rsid w:val="00BA5492"/>
    <w:rsid w:val="00BA6106"/>
    <w:rsid w:val="00BA7E5B"/>
    <w:rsid w:val="00BB1A1E"/>
    <w:rsid w:val="00BB2E2A"/>
    <w:rsid w:val="00BB316B"/>
    <w:rsid w:val="00BB3436"/>
    <w:rsid w:val="00BB3C1D"/>
    <w:rsid w:val="00BB4829"/>
    <w:rsid w:val="00BB5036"/>
    <w:rsid w:val="00BB5EC8"/>
    <w:rsid w:val="00BB5F2D"/>
    <w:rsid w:val="00BB7598"/>
    <w:rsid w:val="00BC0474"/>
    <w:rsid w:val="00BC0D12"/>
    <w:rsid w:val="00BC186F"/>
    <w:rsid w:val="00BC2CF0"/>
    <w:rsid w:val="00BC496A"/>
    <w:rsid w:val="00BC5CF6"/>
    <w:rsid w:val="00BC639B"/>
    <w:rsid w:val="00BC6C82"/>
    <w:rsid w:val="00BC6E40"/>
    <w:rsid w:val="00BD026B"/>
    <w:rsid w:val="00BD10E3"/>
    <w:rsid w:val="00BD2112"/>
    <w:rsid w:val="00BD2356"/>
    <w:rsid w:val="00BD4719"/>
    <w:rsid w:val="00BD59F7"/>
    <w:rsid w:val="00BD7688"/>
    <w:rsid w:val="00BD7AC8"/>
    <w:rsid w:val="00BE0C9A"/>
    <w:rsid w:val="00BE1B8F"/>
    <w:rsid w:val="00BE49EE"/>
    <w:rsid w:val="00BE61E0"/>
    <w:rsid w:val="00BE665F"/>
    <w:rsid w:val="00BE6667"/>
    <w:rsid w:val="00BE6A21"/>
    <w:rsid w:val="00BE75F1"/>
    <w:rsid w:val="00BE779B"/>
    <w:rsid w:val="00BF18F9"/>
    <w:rsid w:val="00BF1B75"/>
    <w:rsid w:val="00BF2B2A"/>
    <w:rsid w:val="00BF36F9"/>
    <w:rsid w:val="00BF514D"/>
    <w:rsid w:val="00BF669B"/>
    <w:rsid w:val="00BF688F"/>
    <w:rsid w:val="00BF699D"/>
    <w:rsid w:val="00BF6A86"/>
    <w:rsid w:val="00BF7062"/>
    <w:rsid w:val="00BF7A47"/>
    <w:rsid w:val="00C017BF"/>
    <w:rsid w:val="00C0223F"/>
    <w:rsid w:val="00C0234F"/>
    <w:rsid w:val="00C02A94"/>
    <w:rsid w:val="00C10AA3"/>
    <w:rsid w:val="00C12886"/>
    <w:rsid w:val="00C14B65"/>
    <w:rsid w:val="00C14DE7"/>
    <w:rsid w:val="00C16107"/>
    <w:rsid w:val="00C17244"/>
    <w:rsid w:val="00C20768"/>
    <w:rsid w:val="00C223F3"/>
    <w:rsid w:val="00C22D3D"/>
    <w:rsid w:val="00C23222"/>
    <w:rsid w:val="00C236A5"/>
    <w:rsid w:val="00C2485F"/>
    <w:rsid w:val="00C24AEC"/>
    <w:rsid w:val="00C24FF8"/>
    <w:rsid w:val="00C25195"/>
    <w:rsid w:val="00C2614E"/>
    <w:rsid w:val="00C328DC"/>
    <w:rsid w:val="00C32E37"/>
    <w:rsid w:val="00C3394E"/>
    <w:rsid w:val="00C3437D"/>
    <w:rsid w:val="00C34FA1"/>
    <w:rsid w:val="00C35754"/>
    <w:rsid w:val="00C368CE"/>
    <w:rsid w:val="00C36D60"/>
    <w:rsid w:val="00C370A7"/>
    <w:rsid w:val="00C4217E"/>
    <w:rsid w:val="00C431AC"/>
    <w:rsid w:val="00C45930"/>
    <w:rsid w:val="00C45ADA"/>
    <w:rsid w:val="00C45E62"/>
    <w:rsid w:val="00C47023"/>
    <w:rsid w:val="00C4716C"/>
    <w:rsid w:val="00C47A0A"/>
    <w:rsid w:val="00C502E6"/>
    <w:rsid w:val="00C5237E"/>
    <w:rsid w:val="00C537D5"/>
    <w:rsid w:val="00C53D6F"/>
    <w:rsid w:val="00C54923"/>
    <w:rsid w:val="00C57A90"/>
    <w:rsid w:val="00C60098"/>
    <w:rsid w:val="00C61328"/>
    <w:rsid w:val="00C61BC4"/>
    <w:rsid w:val="00C628D5"/>
    <w:rsid w:val="00C629A7"/>
    <w:rsid w:val="00C62D69"/>
    <w:rsid w:val="00C636A2"/>
    <w:rsid w:val="00C6729D"/>
    <w:rsid w:val="00C70416"/>
    <w:rsid w:val="00C705D5"/>
    <w:rsid w:val="00C70683"/>
    <w:rsid w:val="00C7203A"/>
    <w:rsid w:val="00C728CB"/>
    <w:rsid w:val="00C742B9"/>
    <w:rsid w:val="00C74F7E"/>
    <w:rsid w:val="00C75CBC"/>
    <w:rsid w:val="00C764C2"/>
    <w:rsid w:val="00C769C2"/>
    <w:rsid w:val="00C77008"/>
    <w:rsid w:val="00C815F2"/>
    <w:rsid w:val="00C81ABD"/>
    <w:rsid w:val="00C862E8"/>
    <w:rsid w:val="00C863FE"/>
    <w:rsid w:val="00C9076B"/>
    <w:rsid w:val="00C91489"/>
    <w:rsid w:val="00C91F56"/>
    <w:rsid w:val="00C9390E"/>
    <w:rsid w:val="00C93F1C"/>
    <w:rsid w:val="00C94FCD"/>
    <w:rsid w:val="00C9503B"/>
    <w:rsid w:val="00C954B6"/>
    <w:rsid w:val="00C96272"/>
    <w:rsid w:val="00C96991"/>
    <w:rsid w:val="00C96F64"/>
    <w:rsid w:val="00CA0344"/>
    <w:rsid w:val="00CA03A0"/>
    <w:rsid w:val="00CA0434"/>
    <w:rsid w:val="00CA11AF"/>
    <w:rsid w:val="00CA1A94"/>
    <w:rsid w:val="00CA2D48"/>
    <w:rsid w:val="00CA46F5"/>
    <w:rsid w:val="00CA5625"/>
    <w:rsid w:val="00CA615A"/>
    <w:rsid w:val="00CA71A5"/>
    <w:rsid w:val="00CB0463"/>
    <w:rsid w:val="00CB2638"/>
    <w:rsid w:val="00CB30E3"/>
    <w:rsid w:val="00CB4A44"/>
    <w:rsid w:val="00CB5D47"/>
    <w:rsid w:val="00CB5FF6"/>
    <w:rsid w:val="00CB78B8"/>
    <w:rsid w:val="00CC0A8A"/>
    <w:rsid w:val="00CC1828"/>
    <w:rsid w:val="00CC1922"/>
    <w:rsid w:val="00CC2D7F"/>
    <w:rsid w:val="00CC2F52"/>
    <w:rsid w:val="00CC3A32"/>
    <w:rsid w:val="00CC7C5D"/>
    <w:rsid w:val="00CD0ABA"/>
    <w:rsid w:val="00CD1477"/>
    <w:rsid w:val="00CD1A49"/>
    <w:rsid w:val="00CD1F37"/>
    <w:rsid w:val="00CD31B6"/>
    <w:rsid w:val="00CD48C9"/>
    <w:rsid w:val="00CD5AF9"/>
    <w:rsid w:val="00CD738B"/>
    <w:rsid w:val="00CE0648"/>
    <w:rsid w:val="00CE0C80"/>
    <w:rsid w:val="00CE290C"/>
    <w:rsid w:val="00CE2BCB"/>
    <w:rsid w:val="00CE3886"/>
    <w:rsid w:val="00CE45E2"/>
    <w:rsid w:val="00CE563E"/>
    <w:rsid w:val="00CE671F"/>
    <w:rsid w:val="00CE6A15"/>
    <w:rsid w:val="00CE6FB7"/>
    <w:rsid w:val="00CF0469"/>
    <w:rsid w:val="00CF451B"/>
    <w:rsid w:val="00CF4721"/>
    <w:rsid w:val="00D0060F"/>
    <w:rsid w:val="00D0061D"/>
    <w:rsid w:val="00D01287"/>
    <w:rsid w:val="00D02725"/>
    <w:rsid w:val="00D02C55"/>
    <w:rsid w:val="00D030D4"/>
    <w:rsid w:val="00D03641"/>
    <w:rsid w:val="00D03DCB"/>
    <w:rsid w:val="00D0431C"/>
    <w:rsid w:val="00D04DF6"/>
    <w:rsid w:val="00D058F5"/>
    <w:rsid w:val="00D06CA2"/>
    <w:rsid w:val="00D10E1E"/>
    <w:rsid w:val="00D110DF"/>
    <w:rsid w:val="00D1190C"/>
    <w:rsid w:val="00D11F47"/>
    <w:rsid w:val="00D123EC"/>
    <w:rsid w:val="00D12AA6"/>
    <w:rsid w:val="00D12F1A"/>
    <w:rsid w:val="00D13C99"/>
    <w:rsid w:val="00D164C0"/>
    <w:rsid w:val="00D20A70"/>
    <w:rsid w:val="00D21734"/>
    <w:rsid w:val="00D21D1A"/>
    <w:rsid w:val="00D227B5"/>
    <w:rsid w:val="00D230CF"/>
    <w:rsid w:val="00D24EFB"/>
    <w:rsid w:val="00D24F1C"/>
    <w:rsid w:val="00D25FA4"/>
    <w:rsid w:val="00D26717"/>
    <w:rsid w:val="00D26AF4"/>
    <w:rsid w:val="00D32DB1"/>
    <w:rsid w:val="00D33A3C"/>
    <w:rsid w:val="00D347E5"/>
    <w:rsid w:val="00D35706"/>
    <w:rsid w:val="00D3590F"/>
    <w:rsid w:val="00D364F6"/>
    <w:rsid w:val="00D36658"/>
    <w:rsid w:val="00D36EF7"/>
    <w:rsid w:val="00D40D22"/>
    <w:rsid w:val="00D40EA0"/>
    <w:rsid w:val="00D41D34"/>
    <w:rsid w:val="00D425DC"/>
    <w:rsid w:val="00D42998"/>
    <w:rsid w:val="00D43BBC"/>
    <w:rsid w:val="00D46758"/>
    <w:rsid w:val="00D47393"/>
    <w:rsid w:val="00D475AC"/>
    <w:rsid w:val="00D47FAE"/>
    <w:rsid w:val="00D504A6"/>
    <w:rsid w:val="00D51988"/>
    <w:rsid w:val="00D51E9C"/>
    <w:rsid w:val="00D53261"/>
    <w:rsid w:val="00D55076"/>
    <w:rsid w:val="00D5611B"/>
    <w:rsid w:val="00D60E14"/>
    <w:rsid w:val="00D61244"/>
    <w:rsid w:val="00D61891"/>
    <w:rsid w:val="00D6409B"/>
    <w:rsid w:val="00D67DF9"/>
    <w:rsid w:val="00D73B6E"/>
    <w:rsid w:val="00D73DF2"/>
    <w:rsid w:val="00D74BEB"/>
    <w:rsid w:val="00D77171"/>
    <w:rsid w:val="00D8016E"/>
    <w:rsid w:val="00D81469"/>
    <w:rsid w:val="00D823B5"/>
    <w:rsid w:val="00D84848"/>
    <w:rsid w:val="00D917E1"/>
    <w:rsid w:val="00D93410"/>
    <w:rsid w:val="00D93F87"/>
    <w:rsid w:val="00D9569A"/>
    <w:rsid w:val="00D956D6"/>
    <w:rsid w:val="00D96D6E"/>
    <w:rsid w:val="00D97240"/>
    <w:rsid w:val="00D97C42"/>
    <w:rsid w:val="00DA0A3B"/>
    <w:rsid w:val="00DA25F1"/>
    <w:rsid w:val="00DA2E1D"/>
    <w:rsid w:val="00DA3F11"/>
    <w:rsid w:val="00DA3F40"/>
    <w:rsid w:val="00DA3F7B"/>
    <w:rsid w:val="00DA4A88"/>
    <w:rsid w:val="00DB017C"/>
    <w:rsid w:val="00DB0C66"/>
    <w:rsid w:val="00DB188C"/>
    <w:rsid w:val="00DB1F1A"/>
    <w:rsid w:val="00DB5A98"/>
    <w:rsid w:val="00DB692D"/>
    <w:rsid w:val="00DB6E83"/>
    <w:rsid w:val="00DC10D6"/>
    <w:rsid w:val="00DC366D"/>
    <w:rsid w:val="00DC3E91"/>
    <w:rsid w:val="00DC4904"/>
    <w:rsid w:val="00DC5652"/>
    <w:rsid w:val="00DC5DD7"/>
    <w:rsid w:val="00DC6DF7"/>
    <w:rsid w:val="00DC74ED"/>
    <w:rsid w:val="00DD06CC"/>
    <w:rsid w:val="00DD0D1D"/>
    <w:rsid w:val="00DD1B8B"/>
    <w:rsid w:val="00DD21AA"/>
    <w:rsid w:val="00DD643A"/>
    <w:rsid w:val="00DD69CB"/>
    <w:rsid w:val="00DD6A3D"/>
    <w:rsid w:val="00DD6C29"/>
    <w:rsid w:val="00DE0D18"/>
    <w:rsid w:val="00DE1BAA"/>
    <w:rsid w:val="00DE21A0"/>
    <w:rsid w:val="00DE22E3"/>
    <w:rsid w:val="00DE2665"/>
    <w:rsid w:val="00DE45AC"/>
    <w:rsid w:val="00DE4671"/>
    <w:rsid w:val="00DE5B22"/>
    <w:rsid w:val="00DE5E36"/>
    <w:rsid w:val="00DE76EA"/>
    <w:rsid w:val="00DE7ECF"/>
    <w:rsid w:val="00DF029F"/>
    <w:rsid w:val="00DF1D34"/>
    <w:rsid w:val="00DF1E09"/>
    <w:rsid w:val="00DF2081"/>
    <w:rsid w:val="00DF2403"/>
    <w:rsid w:val="00DF2AD1"/>
    <w:rsid w:val="00DF35B1"/>
    <w:rsid w:val="00DF3893"/>
    <w:rsid w:val="00DF3FC3"/>
    <w:rsid w:val="00DF4284"/>
    <w:rsid w:val="00DF48EB"/>
    <w:rsid w:val="00DF5180"/>
    <w:rsid w:val="00DF5B38"/>
    <w:rsid w:val="00DF6526"/>
    <w:rsid w:val="00DF65A7"/>
    <w:rsid w:val="00DF6820"/>
    <w:rsid w:val="00DF792E"/>
    <w:rsid w:val="00E005E3"/>
    <w:rsid w:val="00E00719"/>
    <w:rsid w:val="00E0187D"/>
    <w:rsid w:val="00E01D62"/>
    <w:rsid w:val="00E01F81"/>
    <w:rsid w:val="00E0315F"/>
    <w:rsid w:val="00E03C63"/>
    <w:rsid w:val="00E0464A"/>
    <w:rsid w:val="00E0485C"/>
    <w:rsid w:val="00E04FA3"/>
    <w:rsid w:val="00E06636"/>
    <w:rsid w:val="00E066AC"/>
    <w:rsid w:val="00E06F6C"/>
    <w:rsid w:val="00E07772"/>
    <w:rsid w:val="00E109A1"/>
    <w:rsid w:val="00E10A78"/>
    <w:rsid w:val="00E11AB3"/>
    <w:rsid w:val="00E1312D"/>
    <w:rsid w:val="00E15311"/>
    <w:rsid w:val="00E17302"/>
    <w:rsid w:val="00E2283D"/>
    <w:rsid w:val="00E23B58"/>
    <w:rsid w:val="00E240E8"/>
    <w:rsid w:val="00E251FF"/>
    <w:rsid w:val="00E25A0D"/>
    <w:rsid w:val="00E2637D"/>
    <w:rsid w:val="00E267FD"/>
    <w:rsid w:val="00E26DB9"/>
    <w:rsid w:val="00E31181"/>
    <w:rsid w:val="00E31F0A"/>
    <w:rsid w:val="00E32583"/>
    <w:rsid w:val="00E3267F"/>
    <w:rsid w:val="00E3317D"/>
    <w:rsid w:val="00E33B0D"/>
    <w:rsid w:val="00E33CCD"/>
    <w:rsid w:val="00E3445E"/>
    <w:rsid w:val="00E3457F"/>
    <w:rsid w:val="00E354BC"/>
    <w:rsid w:val="00E35678"/>
    <w:rsid w:val="00E40690"/>
    <w:rsid w:val="00E40CBB"/>
    <w:rsid w:val="00E40D96"/>
    <w:rsid w:val="00E426C3"/>
    <w:rsid w:val="00E4324F"/>
    <w:rsid w:val="00E442A2"/>
    <w:rsid w:val="00E453E1"/>
    <w:rsid w:val="00E45CB6"/>
    <w:rsid w:val="00E461E6"/>
    <w:rsid w:val="00E479F1"/>
    <w:rsid w:val="00E47EBD"/>
    <w:rsid w:val="00E51D69"/>
    <w:rsid w:val="00E521FA"/>
    <w:rsid w:val="00E525AB"/>
    <w:rsid w:val="00E52683"/>
    <w:rsid w:val="00E526EE"/>
    <w:rsid w:val="00E52AE0"/>
    <w:rsid w:val="00E53A9B"/>
    <w:rsid w:val="00E53D37"/>
    <w:rsid w:val="00E53D7E"/>
    <w:rsid w:val="00E540EF"/>
    <w:rsid w:val="00E54BAA"/>
    <w:rsid w:val="00E54E36"/>
    <w:rsid w:val="00E60142"/>
    <w:rsid w:val="00E60595"/>
    <w:rsid w:val="00E63119"/>
    <w:rsid w:val="00E6315D"/>
    <w:rsid w:val="00E634DB"/>
    <w:rsid w:val="00E662B1"/>
    <w:rsid w:val="00E66B07"/>
    <w:rsid w:val="00E67989"/>
    <w:rsid w:val="00E703F0"/>
    <w:rsid w:val="00E716A4"/>
    <w:rsid w:val="00E721B5"/>
    <w:rsid w:val="00E7313A"/>
    <w:rsid w:val="00E7322E"/>
    <w:rsid w:val="00E734E8"/>
    <w:rsid w:val="00E74C45"/>
    <w:rsid w:val="00E77D0D"/>
    <w:rsid w:val="00E83181"/>
    <w:rsid w:val="00E83E0D"/>
    <w:rsid w:val="00E851A4"/>
    <w:rsid w:val="00E8616D"/>
    <w:rsid w:val="00E86E05"/>
    <w:rsid w:val="00E87197"/>
    <w:rsid w:val="00E87F40"/>
    <w:rsid w:val="00E907FF"/>
    <w:rsid w:val="00E92999"/>
    <w:rsid w:val="00E93671"/>
    <w:rsid w:val="00E94152"/>
    <w:rsid w:val="00E95DE6"/>
    <w:rsid w:val="00E96AFA"/>
    <w:rsid w:val="00E97039"/>
    <w:rsid w:val="00EA0C4F"/>
    <w:rsid w:val="00EA2E3F"/>
    <w:rsid w:val="00EA4301"/>
    <w:rsid w:val="00EA4612"/>
    <w:rsid w:val="00EA4655"/>
    <w:rsid w:val="00EA6F06"/>
    <w:rsid w:val="00EB12F9"/>
    <w:rsid w:val="00EB24B8"/>
    <w:rsid w:val="00EB25D1"/>
    <w:rsid w:val="00EB31EF"/>
    <w:rsid w:val="00EB4732"/>
    <w:rsid w:val="00EB4E16"/>
    <w:rsid w:val="00EB5334"/>
    <w:rsid w:val="00EC082A"/>
    <w:rsid w:val="00EC142D"/>
    <w:rsid w:val="00EC3439"/>
    <w:rsid w:val="00EC3E88"/>
    <w:rsid w:val="00EC423A"/>
    <w:rsid w:val="00EC4F82"/>
    <w:rsid w:val="00EC51DF"/>
    <w:rsid w:val="00EC627D"/>
    <w:rsid w:val="00EC7CEF"/>
    <w:rsid w:val="00ED09D8"/>
    <w:rsid w:val="00ED1E90"/>
    <w:rsid w:val="00ED3979"/>
    <w:rsid w:val="00ED3CD8"/>
    <w:rsid w:val="00ED46DF"/>
    <w:rsid w:val="00ED4EE0"/>
    <w:rsid w:val="00ED56BC"/>
    <w:rsid w:val="00ED7E9A"/>
    <w:rsid w:val="00EE2387"/>
    <w:rsid w:val="00EE29FB"/>
    <w:rsid w:val="00EE5E68"/>
    <w:rsid w:val="00EF01B9"/>
    <w:rsid w:val="00EF0335"/>
    <w:rsid w:val="00EF0A5C"/>
    <w:rsid w:val="00EF0B2F"/>
    <w:rsid w:val="00EF1EEB"/>
    <w:rsid w:val="00EF480F"/>
    <w:rsid w:val="00EF6767"/>
    <w:rsid w:val="00EF6F0E"/>
    <w:rsid w:val="00EF72B3"/>
    <w:rsid w:val="00EF7717"/>
    <w:rsid w:val="00F005C5"/>
    <w:rsid w:val="00F01833"/>
    <w:rsid w:val="00F021A6"/>
    <w:rsid w:val="00F0395D"/>
    <w:rsid w:val="00F04FBE"/>
    <w:rsid w:val="00F05382"/>
    <w:rsid w:val="00F06A48"/>
    <w:rsid w:val="00F07521"/>
    <w:rsid w:val="00F07ADE"/>
    <w:rsid w:val="00F07E1C"/>
    <w:rsid w:val="00F1008E"/>
    <w:rsid w:val="00F11387"/>
    <w:rsid w:val="00F11439"/>
    <w:rsid w:val="00F1221A"/>
    <w:rsid w:val="00F1292A"/>
    <w:rsid w:val="00F12B6E"/>
    <w:rsid w:val="00F12B9A"/>
    <w:rsid w:val="00F13136"/>
    <w:rsid w:val="00F13355"/>
    <w:rsid w:val="00F1410E"/>
    <w:rsid w:val="00F1480B"/>
    <w:rsid w:val="00F230EC"/>
    <w:rsid w:val="00F26C48"/>
    <w:rsid w:val="00F30680"/>
    <w:rsid w:val="00F32068"/>
    <w:rsid w:val="00F33031"/>
    <w:rsid w:val="00F33795"/>
    <w:rsid w:val="00F354A4"/>
    <w:rsid w:val="00F35576"/>
    <w:rsid w:val="00F37D38"/>
    <w:rsid w:val="00F37E31"/>
    <w:rsid w:val="00F37F90"/>
    <w:rsid w:val="00F403BC"/>
    <w:rsid w:val="00F43141"/>
    <w:rsid w:val="00F43560"/>
    <w:rsid w:val="00F436A3"/>
    <w:rsid w:val="00F443D1"/>
    <w:rsid w:val="00F46165"/>
    <w:rsid w:val="00F466C2"/>
    <w:rsid w:val="00F46BC5"/>
    <w:rsid w:val="00F50826"/>
    <w:rsid w:val="00F50C85"/>
    <w:rsid w:val="00F514A2"/>
    <w:rsid w:val="00F5285A"/>
    <w:rsid w:val="00F52C56"/>
    <w:rsid w:val="00F53933"/>
    <w:rsid w:val="00F53D96"/>
    <w:rsid w:val="00F53E84"/>
    <w:rsid w:val="00F54B40"/>
    <w:rsid w:val="00F54B95"/>
    <w:rsid w:val="00F55609"/>
    <w:rsid w:val="00F55A79"/>
    <w:rsid w:val="00F56FE2"/>
    <w:rsid w:val="00F60259"/>
    <w:rsid w:val="00F6064C"/>
    <w:rsid w:val="00F62A11"/>
    <w:rsid w:val="00F62BB0"/>
    <w:rsid w:val="00F64D19"/>
    <w:rsid w:val="00F66696"/>
    <w:rsid w:val="00F666DA"/>
    <w:rsid w:val="00F67378"/>
    <w:rsid w:val="00F67D9C"/>
    <w:rsid w:val="00F700CA"/>
    <w:rsid w:val="00F709C1"/>
    <w:rsid w:val="00F72185"/>
    <w:rsid w:val="00F723E0"/>
    <w:rsid w:val="00F72E9F"/>
    <w:rsid w:val="00F74F5A"/>
    <w:rsid w:val="00F7732A"/>
    <w:rsid w:val="00F77E9F"/>
    <w:rsid w:val="00F80B06"/>
    <w:rsid w:val="00F80FC6"/>
    <w:rsid w:val="00F81E05"/>
    <w:rsid w:val="00F821F5"/>
    <w:rsid w:val="00F83937"/>
    <w:rsid w:val="00F83BF1"/>
    <w:rsid w:val="00F83C6D"/>
    <w:rsid w:val="00F84664"/>
    <w:rsid w:val="00F84713"/>
    <w:rsid w:val="00F861EC"/>
    <w:rsid w:val="00F91428"/>
    <w:rsid w:val="00F91654"/>
    <w:rsid w:val="00F91FBE"/>
    <w:rsid w:val="00F927C2"/>
    <w:rsid w:val="00F94710"/>
    <w:rsid w:val="00F94B43"/>
    <w:rsid w:val="00F94D53"/>
    <w:rsid w:val="00F95E90"/>
    <w:rsid w:val="00F97DFE"/>
    <w:rsid w:val="00FA3CEA"/>
    <w:rsid w:val="00FA3CEF"/>
    <w:rsid w:val="00FA4699"/>
    <w:rsid w:val="00FA48EB"/>
    <w:rsid w:val="00FA6BBB"/>
    <w:rsid w:val="00FA6BF5"/>
    <w:rsid w:val="00FA70C2"/>
    <w:rsid w:val="00FB0441"/>
    <w:rsid w:val="00FB0D89"/>
    <w:rsid w:val="00FB170B"/>
    <w:rsid w:val="00FB2235"/>
    <w:rsid w:val="00FB3840"/>
    <w:rsid w:val="00FB3962"/>
    <w:rsid w:val="00FB4F19"/>
    <w:rsid w:val="00FB50F6"/>
    <w:rsid w:val="00FB6005"/>
    <w:rsid w:val="00FB624A"/>
    <w:rsid w:val="00FB632A"/>
    <w:rsid w:val="00FB6E74"/>
    <w:rsid w:val="00FC06D2"/>
    <w:rsid w:val="00FC06F5"/>
    <w:rsid w:val="00FC0E52"/>
    <w:rsid w:val="00FC3101"/>
    <w:rsid w:val="00FC3252"/>
    <w:rsid w:val="00FC510A"/>
    <w:rsid w:val="00FC57C7"/>
    <w:rsid w:val="00FC61A1"/>
    <w:rsid w:val="00FC6AB3"/>
    <w:rsid w:val="00FC6B3A"/>
    <w:rsid w:val="00FD0EBC"/>
    <w:rsid w:val="00FD1497"/>
    <w:rsid w:val="00FD2E72"/>
    <w:rsid w:val="00FD2EAB"/>
    <w:rsid w:val="00FD3016"/>
    <w:rsid w:val="00FD47A6"/>
    <w:rsid w:val="00FD52EB"/>
    <w:rsid w:val="00FD5BCA"/>
    <w:rsid w:val="00FD78B1"/>
    <w:rsid w:val="00FE0ED5"/>
    <w:rsid w:val="00FE13C1"/>
    <w:rsid w:val="00FE1922"/>
    <w:rsid w:val="00FE2A8D"/>
    <w:rsid w:val="00FE2DA2"/>
    <w:rsid w:val="00FE5C3C"/>
    <w:rsid w:val="00FE7789"/>
    <w:rsid w:val="00FE7B5C"/>
    <w:rsid w:val="00FF01A1"/>
    <w:rsid w:val="00FF2128"/>
    <w:rsid w:val="00FF5278"/>
    <w:rsid w:val="00FF587F"/>
    <w:rsid w:val="00FF6833"/>
    <w:rsid w:val="00FF7D90"/>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2091A"/>
  <w15:docId w15:val="{41BDED1A-8344-4C8B-A438-7163150B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E36"/>
    <w:pPr>
      <w:jc w:val="both"/>
    </w:pPr>
    <w:rPr>
      <w:rFonts w:ascii="Arial" w:hAnsi="Arial"/>
      <w:sz w:val="20"/>
    </w:rPr>
  </w:style>
  <w:style w:type="paragraph" w:styleId="Heading1">
    <w:name w:val="heading 1"/>
    <w:basedOn w:val="Normal"/>
    <w:next w:val="Normal"/>
    <w:link w:val="Heading1Char"/>
    <w:uiPriority w:val="9"/>
    <w:qFormat/>
    <w:rsid w:val="00124C12"/>
    <w:pPr>
      <w:keepNext/>
      <w:keepLines/>
      <w:numPr>
        <w:numId w:val="1"/>
      </w:numPr>
      <w:pBdr>
        <w:bottom w:val="single" w:sz="4" w:space="1" w:color="auto"/>
      </w:pBdr>
      <w:spacing w:before="480" w:after="0"/>
      <w:outlineLvl w:val="0"/>
    </w:pPr>
    <w:rPr>
      <w:rFonts w:ascii="Arial Narrow" w:eastAsiaTheme="majorEastAsia" w:hAnsi="Arial Narrow" w:cstheme="majorBidi"/>
      <w:b/>
      <w:bCs/>
      <w:sz w:val="28"/>
      <w:szCs w:val="28"/>
    </w:rPr>
  </w:style>
  <w:style w:type="paragraph" w:styleId="Heading2">
    <w:name w:val="heading 2"/>
    <w:basedOn w:val="Normal"/>
    <w:next w:val="Normal"/>
    <w:link w:val="Heading2Char"/>
    <w:uiPriority w:val="9"/>
    <w:unhideWhenUsed/>
    <w:qFormat/>
    <w:rsid w:val="00124C12"/>
    <w:pPr>
      <w:keepNext/>
      <w:keepLines/>
      <w:numPr>
        <w:ilvl w:val="1"/>
        <w:numId w:val="1"/>
      </w:numPr>
      <w:spacing w:before="200" w:after="0" w:line="480" w:lineRule="auto"/>
      <w:outlineLvl w:val="1"/>
    </w:pPr>
    <w:rPr>
      <w:rFonts w:ascii="Arial Narrow" w:eastAsiaTheme="majorEastAsia" w:hAnsi="Arial Narrow" w:cstheme="majorBidi"/>
      <w:bCs/>
      <w:i/>
      <w:sz w:val="26"/>
      <w:szCs w:val="26"/>
      <w:u w:val="single"/>
    </w:rPr>
  </w:style>
  <w:style w:type="paragraph" w:styleId="Heading3">
    <w:name w:val="heading 3"/>
    <w:basedOn w:val="Normal"/>
    <w:next w:val="Normal"/>
    <w:link w:val="Heading3Char"/>
    <w:uiPriority w:val="9"/>
    <w:unhideWhenUsed/>
    <w:qFormat/>
    <w:rsid w:val="00353C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4C12"/>
    <w:rPr>
      <w:rFonts w:ascii="Arial Narrow" w:eastAsiaTheme="majorEastAsia" w:hAnsi="Arial Narrow" w:cstheme="majorBidi"/>
      <w:b/>
      <w:bCs/>
      <w:sz w:val="28"/>
      <w:szCs w:val="28"/>
    </w:rPr>
  </w:style>
  <w:style w:type="character" w:customStyle="1" w:styleId="Heading2Char">
    <w:name w:val="Heading 2 Char"/>
    <w:basedOn w:val="DefaultParagraphFont"/>
    <w:link w:val="Heading2"/>
    <w:uiPriority w:val="9"/>
    <w:rsid w:val="00124C12"/>
    <w:rPr>
      <w:rFonts w:ascii="Arial Narrow" w:eastAsiaTheme="majorEastAsia" w:hAnsi="Arial Narrow" w:cstheme="majorBidi"/>
      <w:bCs/>
      <w:i/>
      <w:sz w:val="26"/>
      <w:szCs w:val="26"/>
      <w:u w:val="single"/>
    </w:rPr>
  </w:style>
  <w:style w:type="paragraph" w:styleId="BalloonText">
    <w:name w:val="Balloon Text"/>
    <w:basedOn w:val="Normal"/>
    <w:link w:val="BalloonTextChar"/>
    <w:uiPriority w:val="99"/>
    <w:semiHidden/>
    <w:unhideWhenUsed/>
    <w:rsid w:val="008A5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BD7"/>
    <w:rPr>
      <w:rFonts w:ascii="Tahoma" w:hAnsi="Tahoma" w:cs="Tahoma"/>
      <w:sz w:val="16"/>
      <w:szCs w:val="16"/>
    </w:rPr>
  </w:style>
  <w:style w:type="paragraph" w:styleId="ListParagraph">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ListParagraphChar"/>
    <w:uiPriority w:val="34"/>
    <w:qFormat/>
    <w:rsid w:val="008A5BD7"/>
    <w:pPr>
      <w:ind w:left="720"/>
      <w:contextualSpacing/>
    </w:pPr>
  </w:style>
  <w:style w:type="paragraph" w:styleId="TOCHeading">
    <w:name w:val="TOC Heading"/>
    <w:basedOn w:val="Heading1"/>
    <w:next w:val="Normal"/>
    <w:uiPriority w:val="39"/>
    <w:semiHidden/>
    <w:unhideWhenUsed/>
    <w:qFormat/>
    <w:rsid w:val="005C7933"/>
    <w:pPr>
      <w:numPr>
        <w:numId w:val="0"/>
      </w:numPr>
      <w:pBdr>
        <w:bottom w:val="none" w:sz="0" w:space="0" w:color="auto"/>
      </w:pBdr>
      <w:jc w:val="left"/>
      <w:outlineLvl w:val="9"/>
    </w:pPr>
    <w:rPr>
      <w:rFonts w:asciiTheme="majorHAnsi" w:hAnsiTheme="majorHAnsi"/>
      <w:color w:val="365F91" w:themeColor="accent1" w:themeShade="BF"/>
      <w:lang w:eastAsia="es-MX"/>
    </w:rPr>
  </w:style>
  <w:style w:type="paragraph" w:styleId="TOC1">
    <w:name w:val="toc 1"/>
    <w:basedOn w:val="Normal"/>
    <w:next w:val="Normal"/>
    <w:autoRedefine/>
    <w:uiPriority w:val="39"/>
    <w:unhideWhenUsed/>
    <w:rsid w:val="00C16107"/>
    <w:pPr>
      <w:tabs>
        <w:tab w:val="left" w:pos="440"/>
        <w:tab w:val="right" w:leader="dot" w:pos="8828"/>
      </w:tabs>
      <w:spacing w:after="100"/>
    </w:pPr>
    <w:rPr>
      <w:rFonts w:cs="Arial"/>
      <w:b/>
      <w:noProof/>
    </w:rPr>
  </w:style>
  <w:style w:type="paragraph" w:styleId="TOC2">
    <w:name w:val="toc 2"/>
    <w:basedOn w:val="Normal"/>
    <w:next w:val="Normal"/>
    <w:autoRedefine/>
    <w:uiPriority w:val="39"/>
    <w:unhideWhenUsed/>
    <w:rsid w:val="005C7933"/>
    <w:pPr>
      <w:spacing w:after="100"/>
      <w:ind w:left="220"/>
    </w:pPr>
  </w:style>
  <w:style w:type="character" w:styleId="Hyperlink">
    <w:name w:val="Hyperlink"/>
    <w:basedOn w:val="DefaultParagraphFont"/>
    <w:uiPriority w:val="99"/>
    <w:unhideWhenUsed/>
    <w:rsid w:val="005C7933"/>
    <w:rPr>
      <w:color w:val="0000FF" w:themeColor="hyperlink"/>
      <w:u w:val="single"/>
    </w:rPr>
  </w:style>
  <w:style w:type="numbering" w:customStyle="1" w:styleId="Estilo1">
    <w:name w:val="Estilo1"/>
    <w:uiPriority w:val="99"/>
    <w:rsid w:val="005C7933"/>
    <w:pPr>
      <w:numPr>
        <w:numId w:val="2"/>
      </w:numPr>
    </w:pPr>
  </w:style>
  <w:style w:type="paragraph" w:customStyle="1" w:styleId="Subtitulo2">
    <w:name w:val="Subtitulo 2"/>
    <w:basedOn w:val="Subtitle"/>
    <w:link w:val="Subtitulo2Car"/>
    <w:rsid w:val="005C7933"/>
    <w:pPr>
      <w:numPr>
        <w:ilvl w:val="2"/>
        <w:numId w:val="3"/>
      </w:numPr>
      <w:spacing w:line="360" w:lineRule="auto"/>
      <w:ind w:left="1428"/>
    </w:pPr>
    <w:rPr>
      <w:rFonts w:ascii="Arial Narrow" w:hAnsi="Arial Narrow"/>
      <w:color w:val="auto"/>
      <w:sz w:val="26"/>
      <w:u w:val="single"/>
    </w:rPr>
  </w:style>
  <w:style w:type="character" w:customStyle="1" w:styleId="Subtitulo2Car">
    <w:name w:val="Subtitulo 2 Car"/>
    <w:basedOn w:val="DefaultParagraphFont"/>
    <w:link w:val="Subtitulo2"/>
    <w:rsid w:val="005C7933"/>
    <w:rPr>
      <w:rFonts w:ascii="Arial Narrow" w:eastAsiaTheme="majorEastAsia" w:hAnsi="Arial Narrow" w:cstheme="majorBidi"/>
      <w:i/>
      <w:iCs/>
      <w:spacing w:val="15"/>
      <w:sz w:val="26"/>
      <w:szCs w:val="24"/>
      <w:u w:val="single"/>
    </w:rPr>
  </w:style>
  <w:style w:type="paragraph" w:styleId="Subtitle">
    <w:name w:val="Subtitle"/>
    <w:aliases w:val="Subtítulo 1"/>
    <w:basedOn w:val="Normal"/>
    <w:next w:val="Normal"/>
    <w:link w:val="SubtitleChar"/>
    <w:uiPriority w:val="11"/>
    <w:qFormat/>
    <w:rsid w:val="005C79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Subtítulo 1 Char"/>
    <w:basedOn w:val="DefaultParagraphFont"/>
    <w:link w:val="Subtitle"/>
    <w:uiPriority w:val="11"/>
    <w:rsid w:val="005C7933"/>
    <w:rPr>
      <w:rFonts w:asciiTheme="majorHAnsi" w:eastAsiaTheme="majorEastAsia" w:hAnsiTheme="majorHAnsi" w:cstheme="majorBidi"/>
      <w:i/>
      <w:iCs/>
      <w:color w:val="4F81BD" w:themeColor="accent1"/>
      <w:spacing w:val="15"/>
      <w:sz w:val="24"/>
      <w:szCs w:val="24"/>
    </w:rPr>
  </w:style>
  <w:style w:type="numbering" w:customStyle="1" w:styleId="Estilo2">
    <w:name w:val="Estilo2"/>
    <w:uiPriority w:val="99"/>
    <w:rsid w:val="005C7933"/>
    <w:pPr>
      <w:numPr>
        <w:numId w:val="4"/>
      </w:numPr>
    </w:pPr>
  </w:style>
  <w:style w:type="table" w:styleId="TableGrid">
    <w:name w:val="Table Grid"/>
    <w:basedOn w:val="TableNormal"/>
    <w:uiPriority w:val="39"/>
    <w:rsid w:val="005C7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FooterText Char,numbered Char,Paragraphe de liste1 Char,Bulletr List Paragraph Char,列出段落 Char,列出段落1 Char,List Paragraph1 Char,lp1 Char,Scitum normal Char,Listas Char,List Paragraph Char Char Char,b1 Char,MINUTAS Char"/>
    <w:link w:val="ListParagraph"/>
    <w:uiPriority w:val="34"/>
    <w:qFormat/>
    <w:rsid w:val="005C7933"/>
  </w:style>
  <w:style w:type="numbering" w:customStyle="1" w:styleId="Estilo6">
    <w:name w:val="Estilo6"/>
    <w:uiPriority w:val="99"/>
    <w:rsid w:val="00727D7F"/>
    <w:pPr>
      <w:numPr>
        <w:numId w:val="5"/>
      </w:numPr>
    </w:pPr>
  </w:style>
  <w:style w:type="character" w:customStyle="1" w:styleId="apple-style-span">
    <w:name w:val="apple-style-span"/>
    <w:basedOn w:val="DefaultParagraphFont"/>
    <w:rsid w:val="00727D7F"/>
  </w:style>
  <w:style w:type="character" w:customStyle="1" w:styleId="apple-converted-space">
    <w:name w:val="apple-converted-space"/>
    <w:basedOn w:val="DefaultParagraphFont"/>
    <w:rsid w:val="00727D7F"/>
  </w:style>
  <w:style w:type="paragraph" w:styleId="Header">
    <w:name w:val="header"/>
    <w:basedOn w:val="Normal"/>
    <w:link w:val="HeaderChar"/>
    <w:uiPriority w:val="99"/>
    <w:unhideWhenUsed/>
    <w:rsid w:val="00D058F5"/>
    <w:pPr>
      <w:tabs>
        <w:tab w:val="center" w:pos="4419"/>
        <w:tab w:val="right" w:pos="8838"/>
      </w:tabs>
      <w:spacing w:after="0" w:line="240" w:lineRule="auto"/>
    </w:pPr>
  </w:style>
  <w:style w:type="character" w:customStyle="1" w:styleId="HeaderChar">
    <w:name w:val="Header Char"/>
    <w:basedOn w:val="DefaultParagraphFont"/>
    <w:link w:val="Header"/>
    <w:uiPriority w:val="99"/>
    <w:rsid w:val="00D058F5"/>
  </w:style>
  <w:style w:type="paragraph" w:styleId="Footer">
    <w:name w:val="footer"/>
    <w:basedOn w:val="Normal"/>
    <w:link w:val="FooterChar"/>
    <w:uiPriority w:val="99"/>
    <w:unhideWhenUsed/>
    <w:rsid w:val="00D058F5"/>
    <w:pPr>
      <w:tabs>
        <w:tab w:val="center" w:pos="4419"/>
        <w:tab w:val="right" w:pos="8838"/>
      </w:tabs>
      <w:spacing w:after="0" w:line="240" w:lineRule="auto"/>
    </w:pPr>
  </w:style>
  <w:style w:type="character" w:customStyle="1" w:styleId="FooterChar">
    <w:name w:val="Footer Char"/>
    <w:basedOn w:val="DefaultParagraphFont"/>
    <w:link w:val="Footer"/>
    <w:uiPriority w:val="99"/>
    <w:rsid w:val="00D058F5"/>
  </w:style>
  <w:style w:type="paragraph" w:styleId="NoSpacing">
    <w:name w:val="No Spacing"/>
    <w:uiPriority w:val="1"/>
    <w:qFormat/>
    <w:rsid w:val="00D058F5"/>
    <w:pPr>
      <w:spacing w:after="0" w:line="240" w:lineRule="auto"/>
    </w:pPr>
    <w:rPr>
      <w:rFonts w:eastAsiaTheme="minorEastAsia"/>
      <w:lang w:eastAsia="es-MX"/>
    </w:rPr>
  </w:style>
  <w:style w:type="character" w:styleId="CommentReference">
    <w:name w:val="annotation reference"/>
    <w:basedOn w:val="DefaultParagraphFont"/>
    <w:uiPriority w:val="99"/>
    <w:semiHidden/>
    <w:unhideWhenUsed/>
    <w:rsid w:val="007551AA"/>
    <w:rPr>
      <w:sz w:val="16"/>
      <w:szCs w:val="16"/>
    </w:rPr>
  </w:style>
  <w:style w:type="paragraph" w:styleId="CommentText">
    <w:name w:val="annotation text"/>
    <w:basedOn w:val="Normal"/>
    <w:link w:val="CommentTextChar"/>
    <w:uiPriority w:val="99"/>
    <w:semiHidden/>
    <w:unhideWhenUsed/>
    <w:rsid w:val="007551AA"/>
    <w:pPr>
      <w:spacing w:line="240" w:lineRule="auto"/>
    </w:pPr>
    <w:rPr>
      <w:szCs w:val="20"/>
    </w:rPr>
  </w:style>
  <w:style w:type="character" w:customStyle="1" w:styleId="CommentTextChar">
    <w:name w:val="Comment Text Char"/>
    <w:basedOn w:val="DefaultParagraphFont"/>
    <w:link w:val="CommentText"/>
    <w:uiPriority w:val="99"/>
    <w:semiHidden/>
    <w:rsid w:val="007551AA"/>
    <w:rPr>
      <w:sz w:val="20"/>
      <w:szCs w:val="20"/>
    </w:rPr>
  </w:style>
  <w:style w:type="paragraph" w:styleId="CommentSubject">
    <w:name w:val="annotation subject"/>
    <w:basedOn w:val="CommentText"/>
    <w:next w:val="CommentText"/>
    <w:link w:val="CommentSubjectChar"/>
    <w:uiPriority w:val="99"/>
    <w:semiHidden/>
    <w:unhideWhenUsed/>
    <w:rsid w:val="007551AA"/>
    <w:rPr>
      <w:b/>
      <w:bCs/>
    </w:rPr>
  </w:style>
  <w:style w:type="character" w:customStyle="1" w:styleId="CommentSubjectChar">
    <w:name w:val="Comment Subject Char"/>
    <w:basedOn w:val="CommentTextChar"/>
    <w:link w:val="CommentSubject"/>
    <w:uiPriority w:val="99"/>
    <w:semiHidden/>
    <w:rsid w:val="007551AA"/>
    <w:rPr>
      <w:b/>
      <w:bCs/>
      <w:sz w:val="20"/>
      <w:szCs w:val="20"/>
    </w:rPr>
  </w:style>
  <w:style w:type="paragraph" w:styleId="Caption">
    <w:name w:val="caption"/>
    <w:basedOn w:val="Normal"/>
    <w:next w:val="Normal"/>
    <w:uiPriority w:val="35"/>
    <w:unhideWhenUsed/>
    <w:qFormat/>
    <w:rsid w:val="00004FD7"/>
    <w:pPr>
      <w:spacing w:line="240" w:lineRule="auto"/>
    </w:pPr>
    <w:rPr>
      <w:rFonts w:ascii="Cambria" w:hAnsi="Cambria"/>
      <w:i/>
      <w:iCs/>
      <w:color w:val="1F497D" w:themeColor="text2"/>
      <w:sz w:val="18"/>
      <w:szCs w:val="18"/>
    </w:rPr>
  </w:style>
  <w:style w:type="character" w:customStyle="1" w:styleId="Heading3Char">
    <w:name w:val="Heading 3 Char"/>
    <w:basedOn w:val="DefaultParagraphFont"/>
    <w:link w:val="Heading3"/>
    <w:uiPriority w:val="9"/>
    <w:rsid w:val="00353C95"/>
    <w:rPr>
      <w:rFonts w:asciiTheme="majorHAnsi" w:eastAsiaTheme="majorEastAsia" w:hAnsiTheme="majorHAnsi" w:cstheme="majorBidi"/>
      <w:b/>
      <w:bCs/>
      <w:color w:val="4F81BD" w:themeColor="accent1"/>
      <w:lang w:val="es-ES"/>
    </w:rPr>
  </w:style>
  <w:style w:type="paragraph" w:styleId="TOC3">
    <w:name w:val="toc 3"/>
    <w:basedOn w:val="Normal"/>
    <w:next w:val="Normal"/>
    <w:autoRedefine/>
    <w:uiPriority w:val="39"/>
    <w:unhideWhenUsed/>
    <w:rsid w:val="00801B9B"/>
    <w:pPr>
      <w:spacing w:after="100"/>
      <w:ind w:left="440"/>
    </w:pPr>
  </w:style>
  <w:style w:type="paragraph" w:styleId="Revision">
    <w:name w:val="Revision"/>
    <w:hidden/>
    <w:uiPriority w:val="99"/>
    <w:semiHidden/>
    <w:rsid w:val="001F1288"/>
    <w:pPr>
      <w:spacing w:after="0" w:line="240" w:lineRule="auto"/>
    </w:pPr>
    <w:rPr>
      <w:lang w:val="es-ES"/>
    </w:rPr>
  </w:style>
  <w:style w:type="character" w:customStyle="1" w:styleId="Mencinsinresolver1">
    <w:name w:val="Mención sin resolver1"/>
    <w:basedOn w:val="DefaultParagraphFont"/>
    <w:uiPriority w:val="99"/>
    <w:semiHidden/>
    <w:unhideWhenUsed/>
    <w:rsid w:val="00F60259"/>
    <w:rPr>
      <w:color w:val="605E5C"/>
      <w:shd w:val="clear" w:color="auto" w:fill="E1DFDD"/>
    </w:rPr>
  </w:style>
  <w:style w:type="table" w:styleId="PlainTable2">
    <w:name w:val="Plain Table 2"/>
    <w:basedOn w:val="TableNormal"/>
    <w:uiPriority w:val="42"/>
    <w:rsid w:val="007156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4">
    <w:name w:val="Grid Table 4 Accent 4"/>
    <w:basedOn w:val="TableNormal"/>
    <w:uiPriority w:val="49"/>
    <w:rsid w:val="00A0261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UnresolvedMention">
    <w:name w:val="Unresolved Mention"/>
    <w:basedOn w:val="DefaultParagraphFont"/>
    <w:uiPriority w:val="99"/>
    <w:semiHidden/>
    <w:unhideWhenUsed/>
    <w:rsid w:val="00FE0ED5"/>
    <w:rPr>
      <w:color w:val="605E5C"/>
      <w:shd w:val="clear" w:color="auto" w:fill="E1DFDD"/>
    </w:rPr>
  </w:style>
  <w:style w:type="paragraph" w:customStyle="1" w:styleId="WW-Contenidodelatabla1111111">
    <w:name w:val="WW-Contenido de la tabla1111111"/>
    <w:basedOn w:val="Normal"/>
    <w:rsid w:val="00C22D3D"/>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BodyText2">
    <w:name w:val="Body Text 2"/>
    <w:basedOn w:val="Normal"/>
    <w:link w:val="BodyText2Char"/>
    <w:rsid w:val="00C22D3D"/>
    <w:pPr>
      <w:spacing w:after="120" w:line="480" w:lineRule="auto"/>
      <w:jc w:val="left"/>
    </w:pPr>
    <w:rPr>
      <w:rFonts w:eastAsia="Times New Roman" w:cs="Times New Roman"/>
      <w:sz w:val="24"/>
      <w:szCs w:val="24"/>
    </w:rPr>
  </w:style>
  <w:style w:type="character" w:customStyle="1" w:styleId="BodyText2Char">
    <w:name w:val="Body Text 2 Char"/>
    <w:basedOn w:val="DefaultParagraphFont"/>
    <w:link w:val="BodyText2"/>
    <w:rsid w:val="00C22D3D"/>
    <w:rPr>
      <w:rFonts w:ascii="Arial" w:eastAsia="Times New Roman" w:hAnsi="Arial" w:cs="Times New Roman"/>
      <w:sz w:val="24"/>
      <w:szCs w:val="24"/>
    </w:rPr>
  </w:style>
  <w:style w:type="table" w:styleId="GridTable1Light">
    <w:name w:val="Grid Table 1 Light"/>
    <w:basedOn w:val="TableNormal"/>
    <w:uiPriority w:val="46"/>
    <w:rsid w:val="00E8616D"/>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E10A78"/>
  </w:style>
  <w:style w:type="character" w:styleId="Strong">
    <w:name w:val="Strong"/>
    <w:basedOn w:val="DefaultParagraphFont"/>
    <w:uiPriority w:val="22"/>
    <w:qFormat/>
    <w:rsid w:val="00E10A78"/>
    <w:rPr>
      <w:b/>
      <w:bCs/>
    </w:rPr>
  </w:style>
  <w:style w:type="paragraph" w:customStyle="1" w:styleId="Default">
    <w:name w:val="Default"/>
    <w:rsid w:val="00AC4D24"/>
    <w:pPr>
      <w:autoSpaceDE w:val="0"/>
      <w:autoSpaceDN w:val="0"/>
      <w:adjustRightInd w:val="0"/>
      <w:spacing w:after="0" w:line="240" w:lineRule="auto"/>
    </w:pPr>
    <w:rPr>
      <w:rFonts w:ascii="Arial" w:hAnsi="Arial" w:cs="Arial"/>
      <w:color w:val="000000"/>
      <w:sz w:val="24"/>
      <w:szCs w:val="24"/>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135665">
      <w:bodyDiv w:val="1"/>
      <w:marLeft w:val="0"/>
      <w:marRight w:val="0"/>
      <w:marTop w:val="0"/>
      <w:marBottom w:val="0"/>
      <w:divBdr>
        <w:top w:val="none" w:sz="0" w:space="0" w:color="auto"/>
        <w:left w:val="none" w:sz="0" w:space="0" w:color="auto"/>
        <w:bottom w:val="none" w:sz="0" w:space="0" w:color="auto"/>
        <w:right w:val="none" w:sz="0" w:space="0" w:color="auto"/>
      </w:divBdr>
    </w:div>
    <w:div w:id="150223751">
      <w:bodyDiv w:val="1"/>
      <w:marLeft w:val="0"/>
      <w:marRight w:val="0"/>
      <w:marTop w:val="0"/>
      <w:marBottom w:val="0"/>
      <w:divBdr>
        <w:top w:val="none" w:sz="0" w:space="0" w:color="auto"/>
        <w:left w:val="none" w:sz="0" w:space="0" w:color="auto"/>
        <w:bottom w:val="none" w:sz="0" w:space="0" w:color="auto"/>
        <w:right w:val="none" w:sz="0" w:space="0" w:color="auto"/>
      </w:divBdr>
    </w:div>
    <w:div w:id="153111310">
      <w:bodyDiv w:val="1"/>
      <w:marLeft w:val="0"/>
      <w:marRight w:val="0"/>
      <w:marTop w:val="0"/>
      <w:marBottom w:val="0"/>
      <w:divBdr>
        <w:top w:val="none" w:sz="0" w:space="0" w:color="auto"/>
        <w:left w:val="none" w:sz="0" w:space="0" w:color="auto"/>
        <w:bottom w:val="none" w:sz="0" w:space="0" w:color="auto"/>
        <w:right w:val="none" w:sz="0" w:space="0" w:color="auto"/>
      </w:divBdr>
    </w:div>
    <w:div w:id="219442262">
      <w:bodyDiv w:val="1"/>
      <w:marLeft w:val="0"/>
      <w:marRight w:val="0"/>
      <w:marTop w:val="0"/>
      <w:marBottom w:val="0"/>
      <w:divBdr>
        <w:top w:val="none" w:sz="0" w:space="0" w:color="auto"/>
        <w:left w:val="none" w:sz="0" w:space="0" w:color="auto"/>
        <w:bottom w:val="none" w:sz="0" w:space="0" w:color="auto"/>
        <w:right w:val="none" w:sz="0" w:space="0" w:color="auto"/>
      </w:divBdr>
    </w:div>
    <w:div w:id="225800904">
      <w:bodyDiv w:val="1"/>
      <w:marLeft w:val="0"/>
      <w:marRight w:val="0"/>
      <w:marTop w:val="0"/>
      <w:marBottom w:val="0"/>
      <w:divBdr>
        <w:top w:val="none" w:sz="0" w:space="0" w:color="auto"/>
        <w:left w:val="none" w:sz="0" w:space="0" w:color="auto"/>
        <w:bottom w:val="none" w:sz="0" w:space="0" w:color="auto"/>
        <w:right w:val="none" w:sz="0" w:space="0" w:color="auto"/>
      </w:divBdr>
    </w:div>
    <w:div w:id="251400741">
      <w:bodyDiv w:val="1"/>
      <w:marLeft w:val="0"/>
      <w:marRight w:val="0"/>
      <w:marTop w:val="0"/>
      <w:marBottom w:val="0"/>
      <w:divBdr>
        <w:top w:val="none" w:sz="0" w:space="0" w:color="auto"/>
        <w:left w:val="none" w:sz="0" w:space="0" w:color="auto"/>
        <w:bottom w:val="none" w:sz="0" w:space="0" w:color="auto"/>
        <w:right w:val="none" w:sz="0" w:space="0" w:color="auto"/>
      </w:divBdr>
    </w:div>
    <w:div w:id="313608942">
      <w:bodyDiv w:val="1"/>
      <w:marLeft w:val="0"/>
      <w:marRight w:val="0"/>
      <w:marTop w:val="0"/>
      <w:marBottom w:val="0"/>
      <w:divBdr>
        <w:top w:val="none" w:sz="0" w:space="0" w:color="auto"/>
        <w:left w:val="none" w:sz="0" w:space="0" w:color="auto"/>
        <w:bottom w:val="none" w:sz="0" w:space="0" w:color="auto"/>
        <w:right w:val="none" w:sz="0" w:space="0" w:color="auto"/>
      </w:divBdr>
    </w:div>
    <w:div w:id="613640025">
      <w:bodyDiv w:val="1"/>
      <w:marLeft w:val="0"/>
      <w:marRight w:val="0"/>
      <w:marTop w:val="0"/>
      <w:marBottom w:val="0"/>
      <w:divBdr>
        <w:top w:val="none" w:sz="0" w:space="0" w:color="auto"/>
        <w:left w:val="none" w:sz="0" w:space="0" w:color="auto"/>
        <w:bottom w:val="none" w:sz="0" w:space="0" w:color="auto"/>
        <w:right w:val="none" w:sz="0" w:space="0" w:color="auto"/>
      </w:divBdr>
    </w:div>
    <w:div w:id="647830078">
      <w:bodyDiv w:val="1"/>
      <w:marLeft w:val="0"/>
      <w:marRight w:val="0"/>
      <w:marTop w:val="0"/>
      <w:marBottom w:val="0"/>
      <w:divBdr>
        <w:top w:val="none" w:sz="0" w:space="0" w:color="auto"/>
        <w:left w:val="none" w:sz="0" w:space="0" w:color="auto"/>
        <w:bottom w:val="none" w:sz="0" w:space="0" w:color="auto"/>
        <w:right w:val="none" w:sz="0" w:space="0" w:color="auto"/>
      </w:divBdr>
    </w:div>
    <w:div w:id="795222433">
      <w:bodyDiv w:val="1"/>
      <w:marLeft w:val="0"/>
      <w:marRight w:val="0"/>
      <w:marTop w:val="0"/>
      <w:marBottom w:val="0"/>
      <w:divBdr>
        <w:top w:val="none" w:sz="0" w:space="0" w:color="auto"/>
        <w:left w:val="none" w:sz="0" w:space="0" w:color="auto"/>
        <w:bottom w:val="none" w:sz="0" w:space="0" w:color="auto"/>
        <w:right w:val="none" w:sz="0" w:space="0" w:color="auto"/>
      </w:divBdr>
    </w:div>
    <w:div w:id="891700223">
      <w:bodyDiv w:val="1"/>
      <w:marLeft w:val="0"/>
      <w:marRight w:val="0"/>
      <w:marTop w:val="0"/>
      <w:marBottom w:val="0"/>
      <w:divBdr>
        <w:top w:val="none" w:sz="0" w:space="0" w:color="auto"/>
        <w:left w:val="none" w:sz="0" w:space="0" w:color="auto"/>
        <w:bottom w:val="none" w:sz="0" w:space="0" w:color="auto"/>
        <w:right w:val="none" w:sz="0" w:space="0" w:color="auto"/>
      </w:divBdr>
    </w:div>
    <w:div w:id="1083646303">
      <w:bodyDiv w:val="1"/>
      <w:marLeft w:val="0"/>
      <w:marRight w:val="0"/>
      <w:marTop w:val="0"/>
      <w:marBottom w:val="0"/>
      <w:divBdr>
        <w:top w:val="none" w:sz="0" w:space="0" w:color="auto"/>
        <w:left w:val="none" w:sz="0" w:space="0" w:color="auto"/>
        <w:bottom w:val="none" w:sz="0" w:space="0" w:color="auto"/>
        <w:right w:val="none" w:sz="0" w:space="0" w:color="auto"/>
      </w:divBdr>
    </w:div>
    <w:div w:id="1087076625">
      <w:bodyDiv w:val="1"/>
      <w:marLeft w:val="0"/>
      <w:marRight w:val="0"/>
      <w:marTop w:val="0"/>
      <w:marBottom w:val="0"/>
      <w:divBdr>
        <w:top w:val="none" w:sz="0" w:space="0" w:color="auto"/>
        <w:left w:val="none" w:sz="0" w:space="0" w:color="auto"/>
        <w:bottom w:val="none" w:sz="0" w:space="0" w:color="auto"/>
        <w:right w:val="none" w:sz="0" w:space="0" w:color="auto"/>
      </w:divBdr>
    </w:div>
    <w:div w:id="1268199572">
      <w:bodyDiv w:val="1"/>
      <w:marLeft w:val="0"/>
      <w:marRight w:val="0"/>
      <w:marTop w:val="0"/>
      <w:marBottom w:val="0"/>
      <w:divBdr>
        <w:top w:val="none" w:sz="0" w:space="0" w:color="auto"/>
        <w:left w:val="none" w:sz="0" w:space="0" w:color="auto"/>
        <w:bottom w:val="none" w:sz="0" w:space="0" w:color="auto"/>
        <w:right w:val="none" w:sz="0" w:space="0" w:color="auto"/>
      </w:divBdr>
    </w:div>
    <w:div w:id="1270965926">
      <w:bodyDiv w:val="1"/>
      <w:marLeft w:val="0"/>
      <w:marRight w:val="0"/>
      <w:marTop w:val="0"/>
      <w:marBottom w:val="0"/>
      <w:divBdr>
        <w:top w:val="none" w:sz="0" w:space="0" w:color="auto"/>
        <w:left w:val="none" w:sz="0" w:space="0" w:color="auto"/>
        <w:bottom w:val="none" w:sz="0" w:space="0" w:color="auto"/>
        <w:right w:val="none" w:sz="0" w:space="0" w:color="auto"/>
      </w:divBdr>
    </w:div>
    <w:div w:id="1361778884">
      <w:bodyDiv w:val="1"/>
      <w:marLeft w:val="0"/>
      <w:marRight w:val="0"/>
      <w:marTop w:val="0"/>
      <w:marBottom w:val="0"/>
      <w:divBdr>
        <w:top w:val="none" w:sz="0" w:space="0" w:color="auto"/>
        <w:left w:val="none" w:sz="0" w:space="0" w:color="auto"/>
        <w:bottom w:val="none" w:sz="0" w:space="0" w:color="auto"/>
        <w:right w:val="none" w:sz="0" w:space="0" w:color="auto"/>
      </w:divBdr>
    </w:div>
    <w:div w:id="1364330693">
      <w:bodyDiv w:val="1"/>
      <w:marLeft w:val="0"/>
      <w:marRight w:val="0"/>
      <w:marTop w:val="0"/>
      <w:marBottom w:val="0"/>
      <w:divBdr>
        <w:top w:val="none" w:sz="0" w:space="0" w:color="auto"/>
        <w:left w:val="none" w:sz="0" w:space="0" w:color="auto"/>
        <w:bottom w:val="none" w:sz="0" w:space="0" w:color="auto"/>
        <w:right w:val="none" w:sz="0" w:space="0" w:color="auto"/>
      </w:divBdr>
    </w:div>
    <w:div w:id="1365012132">
      <w:bodyDiv w:val="1"/>
      <w:marLeft w:val="0"/>
      <w:marRight w:val="0"/>
      <w:marTop w:val="0"/>
      <w:marBottom w:val="0"/>
      <w:divBdr>
        <w:top w:val="none" w:sz="0" w:space="0" w:color="auto"/>
        <w:left w:val="none" w:sz="0" w:space="0" w:color="auto"/>
        <w:bottom w:val="none" w:sz="0" w:space="0" w:color="auto"/>
        <w:right w:val="none" w:sz="0" w:space="0" w:color="auto"/>
      </w:divBdr>
    </w:div>
    <w:div w:id="1478299943">
      <w:bodyDiv w:val="1"/>
      <w:marLeft w:val="0"/>
      <w:marRight w:val="0"/>
      <w:marTop w:val="0"/>
      <w:marBottom w:val="0"/>
      <w:divBdr>
        <w:top w:val="none" w:sz="0" w:space="0" w:color="auto"/>
        <w:left w:val="none" w:sz="0" w:space="0" w:color="auto"/>
        <w:bottom w:val="none" w:sz="0" w:space="0" w:color="auto"/>
        <w:right w:val="none" w:sz="0" w:space="0" w:color="auto"/>
      </w:divBdr>
    </w:div>
    <w:div w:id="1603956856">
      <w:bodyDiv w:val="1"/>
      <w:marLeft w:val="0"/>
      <w:marRight w:val="0"/>
      <w:marTop w:val="0"/>
      <w:marBottom w:val="0"/>
      <w:divBdr>
        <w:top w:val="none" w:sz="0" w:space="0" w:color="auto"/>
        <w:left w:val="none" w:sz="0" w:space="0" w:color="auto"/>
        <w:bottom w:val="none" w:sz="0" w:space="0" w:color="auto"/>
        <w:right w:val="none" w:sz="0" w:space="0" w:color="auto"/>
      </w:divBdr>
    </w:div>
    <w:div w:id="1661689313">
      <w:bodyDiv w:val="1"/>
      <w:marLeft w:val="0"/>
      <w:marRight w:val="0"/>
      <w:marTop w:val="0"/>
      <w:marBottom w:val="0"/>
      <w:divBdr>
        <w:top w:val="none" w:sz="0" w:space="0" w:color="auto"/>
        <w:left w:val="none" w:sz="0" w:space="0" w:color="auto"/>
        <w:bottom w:val="none" w:sz="0" w:space="0" w:color="auto"/>
        <w:right w:val="none" w:sz="0" w:space="0" w:color="auto"/>
      </w:divBdr>
    </w:div>
    <w:div w:id="1666858220">
      <w:bodyDiv w:val="1"/>
      <w:marLeft w:val="0"/>
      <w:marRight w:val="0"/>
      <w:marTop w:val="0"/>
      <w:marBottom w:val="0"/>
      <w:divBdr>
        <w:top w:val="none" w:sz="0" w:space="0" w:color="auto"/>
        <w:left w:val="none" w:sz="0" w:space="0" w:color="auto"/>
        <w:bottom w:val="none" w:sz="0" w:space="0" w:color="auto"/>
        <w:right w:val="none" w:sz="0" w:space="0" w:color="auto"/>
      </w:divBdr>
    </w:div>
    <w:div w:id="1796287046">
      <w:bodyDiv w:val="1"/>
      <w:marLeft w:val="0"/>
      <w:marRight w:val="0"/>
      <w:marTop w:val="0"/>
      <w:marBottom w:val="0"/>
      <w:divBdr>
        <w:top w:val="none" w:sz="0" w:space="0" w:color="auto"/>
        <w:left w:val="none" w:sz="0" w:space="0" w:color="auto"/>
        <w:bottom w:val="none" w:sz="0" w:space="0" w:color="auto"/>
        <w:right w:val="none" w:sz="0" w:space="0" w:color="auto"/>
      </w:divBdr>
    </w:div>
    <w:div w:id="1818566757">
      <w:bodyDiv w:val="1"/>
      <w:marLeft w:val="0"/>
      <w:marRight w:val="0"/>
      <w:marTop w:val="0"/>
      <w:marBottom w:val="0"/>
      <w:divBdr>
        <w:top w:val="none" w:sz="0" w:space="0" w:color="auto"/>
        <w:left w:val="none" w:sz="0" w:space="0" w:color="auto"/>
        <w:bottom w:val="none" w:sz="0" w:space="0" w:color="auto"/>
        <w:right w:val="none" w:sz="0" w:space="0" w:color="auto"/>
      </w:divBdr>
    </w:div>
    <w:div w:id="1956211854">
      <w:bodyDiv w:val="1"/>
      <w:marLeft w:val="0"/>
      <w:marRight w:val="0"/>
      <w:marTop w:val="0"/>
      <w:marBottom w:val="0"/>
      <w:divBdr>
        <w:top w:val="none" w:sz="0" w:space="0" w:color="auto"/>
        <w:left w:val="none" w:sz="0" w:space="0" w:color="auto"/>
        <w:bottom w:val="none" w:sz="0" w:space="0" w:color="auto"/>
        <w:right w:val="none" w:sz="0" w:space="0" w:color="auto"/>
      </w:divBdr>
    </w:div>
    <w:div w:id="1982802322">
      <w:bodyDiv w:val="1"/>
      <w:marLeft w:val="0"/>
      <w:marRight w:val="0"/>
      <w:marTop w:val="0"/>
      <w:marBottom w:val="0"/>
      <w:divBdr>
        <w:top w:val="none" w:sz="0" w:space="0" w:color="auto"/>
        <w:left w:val="none" w:sz="0" w:space="0" w:color="auto"/>
        <w:bottom w:val="none" w:sz="0" w:space="0" w:color="auto"/>
        <w:right w:val="none" w:sz="0" w:space="0" w:color="auto"/>
      </w:divBdr>
    </w:div>
    <w:div w:id="19843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guel.galvanm@te.gob.mx"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555a81-9d59-4221-abac-adb4004b6939">
      <Terms xmlns="http://schemas.microsoft.com/office/infopath/2007/PartnerControls"/>
    </lcf76f155ced4ddcb4097134ff3c332f>
    <TaxCatchAll xmlns="9e4a9b4e-4896-47e3-9693-d8f9280654d1" xsi:nil="true"/>
    <_Flow_SignoffStatus xmlns="2c555a81-9d59-4221-abac-adb4004b693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F9F1971256AB947A61478C7B47F2DCC" ma:contentTypeVersion="16" ma:contentTypeDescription="Crear nuevo documento." ma:contentTypeScope="" ma:versionID="4112c40c02cfdf303e5623d8d6461f3c">
  <xsd:schema xmlns:xsd="http://www.w3.org/2001/XMLSchema" xmlns:xs="http://www.w3.org/2001/XMLSchema" xmlns:p="http://schemas.microsoft.com/office/2006/metadata/properties" xmlns:ns2="2c555a81-9d59-4221-abac-adb4004b6939" xmlns:ns3="9e4a9b4e-4896-47e3-9693-d8f9280654d1" targetNamespace="http://schemas.microsoft.com/office/2006/metadata/properties" ma:root="true" ma:fieldsID="c56ed6f163f16060aaa735ec98fbc8a6" ns2:_="" ns3:_="">
    <xsd:import namespace="2c555a81-9d59-4221-abac-adb4004b6939"/>
    <xsd:import namespace="9e4a9b4e-4896-47e3-9693-d8f9280654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555a81-9d59-4221-abac-adb4004b69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258b72e-df76-4d3e-95b7-fa7a4edb6c62" ma:termSetId="09814cd3-568e-fe90-9814-8d621ff8fb84" ma:anchorId="fba54fb3-c3e1-fe81-a776-ca4b69148c4d" ma:open="true" ma:isKeyword="false">
      <xsd:complexType>
        <xsd:sequence>
          <xsd:element ref="pc:Terms" minOccurs="0" maxOccurs="1"/>
        </xsd:sequence>
      </xsd:complexType>
    </xsd:element>
    <xsd:element name="_Flow_SignoffStatus" ma:index="20" nillable="true" ma:displayName="Estado de aprobación" ma:internalName="Estado_x0020_de_x0020_aprobaci_x00f3_n">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a9b4e-4896-47e3-9693-d8f9280654d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8cda4f9-831f-40cc-82a9-fcbc084474d9}" ma:internalName="TaxCatchAll" ma:showField="CatchAllData" ma:web="9e4a9b4e-4896-47e3-9693-d8f9280654d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55E87E-EA12-4FE1-B681-81F75E3F5A8F}">
  <ds:schemaRefs>
    <ds:schemaRef ds:uri="http://schemas.microsoft.com/office/2006/metadata/properties"/>
    <ds:schemaRef ds:uri="http://schemas.microsoft.com/office/infopath/2007/PartnerControls"/>
    <ds:schemaRef ds:uri="2c555a81-9d59-4221-abac-adb4004b6939"/>
    <ds:schemaRef ds:uri="9e4a9b4e-4896-47e3-9693-d8f9280654d1"/>
  </ds:schemaRefs>
</ds:datastoreItem>
</file>

<file path=customXml/itemProps2.xml><?xml version="1.0" encoding="utf-8"?>
<ds:datastoreItem xmlns:ds="http://schemas.openxmlformats.org/officeDocument/2006/customXml" ds:itemID="{630C3F1F-BCA7-4C2B-974F-E2E8A14D7452}">
  <ds:schemaRefs>
    <ds:schemaRef ds:uri="http://schemas.openxmlformats.org/officeDocument/2006/bibliography"/>
  </ds:schemaRefs>
</ds:datastoreItem>
</file>

<file path=customXml/itemProps3.xml><?xml version="1.0" encoding="utf-8"?>
<ds:datastoreItem xmlns:ds="http://schemas.openxmlformats.org/officeDocument/2006/customXml" ds:itemID="{6A077CBB-56EA-4709-992E-CDBF1E211F2B}">
  <ds:schemaRefs>
    <ds:schemaRef ds:uri="http://schemas.microsoft.com/sharepoint/v3/contenttype/forms"/>
  </ds:schemaRefs>
</ds:datastoreItem>
</file>

<file path=customXml/itemProps4.xml><?xml version="1.0" encoding="utf-8"?>
<ds:datastoreItem xmlns:ds="http://schemas.openxmlformats.org/officeDocument/2006/customXml" ds:itemID="{D19B45DD-C387-4E01-98DB-9BDFEBE65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555a81-9d59-4221-abac-adb4004b6939"/>
    <ds:schemaRef ds:uri="9e4a9b4e-4896-47e3-9693-d8f928065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1</Pages>
  <Words>3731</Words>
  <Characters>21270</Characters>
  <Application>Microsoft Office Word</Application>
  <DocSecurity>4</DocSecurity>
  <Lines>177</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LEMR</dc:creator>
  <cp:keywords/>
  <dc:description/>
  <cp:lastModifiedBy>Miguel Hugo Galván Maldonado</cp:lastModifiedBy>
  <cp:revision>325</cp:revision>
  <cp:lastPrinted>2023-09-05T04:48:00Z</cp:lastPrinted>
  <dcterms:created xsi:type="dcterms:W3CDTF">2022-07-20T01:42:00Z</dcterms:created>
  <dcterms:modified xsi:type="dcterms:W3CDTF">2023-09-09T01:04:00Z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0x0101000F9F1971256AB947A61478C7B47F2DCC</vt:lpwstr>
  </property>
  <property fmtid="{D5CDD505-2E9C-101B-9397-08002B2CF9AE}" pid="3" name="Order">
    <vt:r8>2400</vt:r8>
  </property>
  <property fmtid="{D5CDD505-2E9C-101B-9397-08002B2CF9AE}" pid="4" name="MediaServiceImageTags">
    <vt:lpwstr/>
  </property>
</Properties>
</file>