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D5F1" w14:textId="77777777" w:rsidR="005C2056" w:rsidRPr="007A0B8F" w:rsidRDefault="005C2056" w:rsidP="005C2056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2BB3F9D8" w14:textId="25697453" w:rsidR="005C2056" w:rsidRPr="007A0B8F" w:rsidRDefault="007A0B8F" w:rsidP="005C2056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A0B8F">
        <w:rPr>
          <w:rFonts w:ascii="Arial" w:eastAsia="Times New Roman" w:hAnsi="Arial" w:cs="Arial"/>
          <w:b/>
          <w:sz w:val="24"/>
          <w:szCs w:val="24"/>
          <w:u w:val="single"/>
        </w:rPr>
        <w:t xml:space="preserve">1.- </w:t>
      </w:r>
      <w:r w:rsidR="005C2056" w:rsidRPr="007A0B8F">
        <w:rPr>
          <w:rFonts w:ascii="Arial" w:eastAsia="Times New Roman" w:hAnsi="Arial" w:cs="Arial"/>
          <w:b/>
          <w:sz w:val="24"/>
          <w:szCs w:val="24"/>
          <w:u w:val="single"/>
        </w:rPr>
        <w:t>Descripción del servicio.</w:t>
      </w:r>
    </w:p>
    <w:p w14:paraId="6375BB0A" w14:textId="30114161" w:rsidR="00113BAA" w:rsidRPr="007A0B8F" w:rsidRDefault="00113BAA" w:rsidP="005C2056">
      <w:pPr>
        <w:rPr>
          <w:rFonts w:ascii="Arial" w:eastAsia="Times New Roman" w:hAnsi="Arial" w:cs="Arial"/>
          <w:bCs/>
          <w:sz w:val="24"/>
          <w:szCs w:val="24"/>
        </w:rPr>
      </w:pPr>
    </w:p>
    <w:p w14:paraId="4C24D0F8" w14:textId="289AD86F" w:rsidR="00FE3840" w:rsidRPr="007A0B8F" w:rsidRDefault="00FE3840" w:rsidP="006D2663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7A0B8F">
        <w:rPr>
          <w:rFonts w:ascii="Arial" w:eastAsia="Times New Roman" w:hAnsi="Arial" w:cs="Arial"/>
          <w:bCs/>
          <w:sz w:val="24"/>
          <w:szCs w:val="24"/>
        </w:rPr>
        <w:t>Servicio de mantenimiento preventivo y correctivo de sistema de detección y alarma, detección y supresión, bombeo, estaciones de manguera y extintores portátiles</w:t>
      </w:r>
      <w:r w:rsidR="00527F08">
        <w:rPr>
          <w:rFonts w:ascii="Arial" w:eastAsia="Times New Roman" w:hAnsi="Arial" w:cs="Arial"/>
          <w:bCs/>
          <w:sz w:val="24"/>
          <w:szCs w:val="24"/>
        </w:rPr>
        <w:t xml:space="preserve"> contra incendio</w:t>
      </w:r>
      <w:r w:rsidRPr="007A0B8F">
        <w:rPr>
          <w:rFonts w:ascii="Arial" w:eastAsia="Times New Roman" w:hAnsi="Arial" w:cs="Arial"/>
          <w:bCs/>
          <w:sz w:val="24"/>
          <w:szCs w:val="24"/>
        </w:rPr>
        <w:t>.</w:t>
      </w:r>
    </w:p>
    <w:p w14:paraId="3284A91D" w14:textId="77777777" w:rsidR="005C2056" w:rsidRPr="007A0B8F" w:rsidRDefault="005C2056" w:rsidP="005C2056">
      <w:pPr>
        <w:ind w:left="1080"/>
        <w:rPr>
          <w:rFonts w:ascii="Arial" w:eastAsia="Times New Roman" w:hAnsi="Arial" w:cs="Arial"/>
          <w:sz w:val="24"/>
          <w:szCs w:val="24"/>
        </w:rPr>
      </w:pPr>
    </w:p>
    <w:p w14:paraId="2658889D" w14:textId="77777777" w:rsidR="005C2056" w:rsidRPr="007A0B8F" w:rsidRDefault="005C2056" w:rsidP="005C2056">
      <w:pPr>
        <w:ind w:left="1080"/>
        <w:rPr>
          <w:rFonts w:ascii="Arial" w:eastAsia="Times New Roman" w:hAnsi="Arial" w:cs="Arial"/>
          <w:sz w:val="24"/>
          <w:szCs w:val="24"/>
        </w:rPr>
      </w:pPr>
    </w:p>
    <w:p w14:paraId="2D7DC907" w14:textId="3614CDA3" w:rsidR="005C2056" w:rsidRPr="007A0B8F" w:rsidRDefault="007A0B8F" w:rsidP="005C2056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A0B8F">
        <w:rPr>
          <w:rFonts w:ascii="Arial" w:eastAsia="Times New Roman" w:hAnsi="Arial" w:cs="Arial"/>
          <w:b/>
          <w:sz w:val="24"/>
          <w:szCs w:val="24"/>
          <w:u w:val="single"/>
        </w:rPr>
        <w:t xml:space="preserve">2.- </w:t>
      </w:r>
      <w:r w:rsidR="005C2056" w:rsidRPr="007A0B8F">
        <w:rPr>
          <w:rFonts w:ascii="Arial" w:eastAsia="Times New Roman" w:hAnsi="Arial" w:cs="Arial"/>
          <w:b/>
          <w:sz w:val="24"/>
          <w:szCs w:val="24"/>
          <w:u w:val="single"/>
        </w:rPr>
        <w:t>Periodo de prestación del servicio.</w:t>
      </w:r>
    </w:p>
    <w:p w14:paraId="4D95CACA" w14:textId="77777777" w:rsidR="005C2056" w:rsidRPr="007A0B8F" w:rsidRDefault="005C2056" w:rsidP="005C2056">
      <w:pPr>
        <w:rPr>
          <w:rFonts w:ascii="Arial" w:eastAsia="Times New Roman" w:hAnsi="Arial" w:cs="Arial"/>
          <w:sz w:val="24"/>
          <w:szCs w:val="24"/>
        </w:rPr>
      </w:pPr>
    </w:p>
    <w:p w14:paraId="122AFE25" w14:textId="22464958" w:rsidR="00FE3840" w:rsidRPr="007A0B8F" w:rsidRDefault="006359DF" w:rsidP="00860DCC">
      <w:pPr>
        <w:jc w:val="both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>El período de vigencia del servicio será d</w:t>
      </w:r>
      <w:r w:rsidR="00113BAA" w:rsidRPr="007A0B8F">
        <w:rPr>
          <w:rFonts w:ascii="Arial" w:eastAsia="Times New Roman" w:hAnsi="Arial" w:cs="Arial"/>
          <w:sz w:val="24"/>
          <w:szCs w:val="24"/>
        </w:rPr>
        <w:t xml:space="preserve">el </w:t>
      </w:r>
      <w:r w:rsidR="00C13B11">
        <w:rPr>
          <w:rFonts w:ascii="Arial" w:eastAsia="Times New Roman" w:hAnsi="Arial" w:cs="Arial"/>
          <w:sz w:val="24"/>
          <w:szCs w:val="24"/>
        </w:rPr>
        <w:t>1°</w:t>
      </w:r>
      <w:r w:rsidR="00113BAA" w:rsidRPr="007A0B8F">
        <w:rPr>
          <w:rFonts w:ascii="Arial" w:eastAsia="Times New Roman" w:hAnsi="Arial" w:cs="Arial"/>
          <w:sz w:val="24"/>
          <w:szCs w:val="24"/>
        </w:rPr>
        <w:t xml:space="preserve"> de enero al 31 de diciembre de </w:t>
      </w:r>
      <w:r w:rsidR="00C13B11">
        <w:rPr>
          <w:rFonts w:ascii="Arial" w:eastAsia="Times New Roman" w:hAnsi="Arial" w:cs="Arial"/>
          <w:sz w:val="24"/>
          <w:szCs w:val="24"/>
        </w:rPr>
        <w:t>2024</w:t>
      </w:r>
      <w:r w:rsidRPr="007A0B8F">
        <w:rPr>
          <w:rFonts w:ascii="Arial" w:eastAsia="Times New Roman" w:hAnsi="Arial" w:cs="Arial"/>
          <w:sz w:val="24"/>
          <w:szCs w:val="24"/>
        </w:rPr>
        <w:t>.</w:t>
      </w:r>
    </w:p>
    <w:p w14:paraId="19772B35" w14:textId="77777777" w:rsidR="00113BAA" w:rsidRPr="007A0B8F" w:rsidRDefault="00113BAA" w:rsidP="005C2056">
      <w:pPr>
        <w:rPr>
          <w:rFonts w:ascii="Arial" w:eastAsia="Times New Roman" w:hAnsi="Arial" w:cs="Arial"/>
          <w:sz w:val="24"/>
          <w:szCs w:val="24"/>
        </w:rPr>
      </w:pPr>
    </w:p>
    <w:p w14:paraId="15C9C862" w14:textId="693C6497" w:rsidR="005C2056" w:rsidRPr="007A0B8F" w:rsidRDefault="007A0B8F" w:rsidP="005C2056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A0B8F">
        <w:rPr>
          <w:rFonts w:ascii="Arial" w:eastAsia="Times New Roman" w:hAnsi="Arial" w:cs="Arial"/>
          <w:b/>
          <w:sz w:val="24"/>
          <w:szCs w:val="24"/>
          <w:u w:val="single"/>
        </w:rPr>
        <w:t xml:space="preserve">3.- </w:t>
      </w:r>
      <w:r w:rsidR="005C2056" w:rsidRPr="007A0B8F">
        <w:rPr>
          <w:rFonts w:ascii="Arial" w:eastAsia="Times New Roman" w:hAnsi="Arial" w:cs="Arial"/>
          <w:b/>
          <w:sz w:val="24"/>
          <w:szCs w:val="24"/>
          <w:u w:val="single"/>
        </w:rPr>
        <w:t>Lugar en el que se prestará el servicio.</w:t>
      </w:r>
    </w:p>
    <w:p w14:paraId="79191C4F" w14:textId="0CB011E5" w:rsidR="005C2056" w:rsidRPr="007A0B8F" w:rsidRDefault="005C2056" w:rsidP="005C2056">
      <w:pPr>
        <w:rPr>
          <w:rFonts w:ascii="Arial" w:eastAsia="Times New Roman" w:hAnsi="Arial" w:cs="Arial"/>
          <w:sz w:val="24"/>
          <w:szCs w:val="24"/>
        </w:rPr>
      </w:pPr>
    </w:p>
    <w:p w14:paraId="67FBE5EF" w14:textId="77777777" w:rsidR="006359DF" w:rsidRPr="007A0B8F" w:rsidRDefault="00C32F6D" w:rsidP="00307D6C">
      <w:pPr>
        <w:jc w:val="both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 xml:space="preserve">Sala Regional Guadalajara </w:t>
      </w:r>
    </w:p>
    <w:p w14:paraId="7795B4F6" w14:textId="523B9DA8" w:rsidR="00113BAA" w:rsidRPr="007A0B8F" w:rsidRDefault="006359DF" w:rsidP="00307D6C">
      <w:pPr>
        <w:jc w:val="both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>Ubicación</w:t>
      </w:r>
      <w:r w:rsidR="00C32F6D" w:rsidRPr="007A0B8F">
        <w:rPr>
          <w:rFonts w:ascii="Arial" w:eastAsia="Times New Roman" w:hAnsi="Arial" w:cs="Arial"/>
          <w:sz w:val="24"/>
          <w:szCs w:val="24"/>
        </w:rPr>
        <w:t xml:space="preserve"> en la </w:t>
      </w:r>
      <w:r w:rsidR="00113BAA" w:rsidRPr="007A0B8F">
        <w:rPr>
          <w:rFonts w:ascii="Arial" w:eastAsia="Times New Roman" w:hAnsi="Arial" w:cs="Arial"/>
          <w:sz w:val="24"/>
          <w:szCs w:val="24"/>
        </w:rPr>
        <w:t xml:space="preserve">Calle Morelos # 2367, </w:t>
      </w:r>
      <w:r w:rsidR="007D0A7A">
        <w:rPr>
          <w:rFonts w:ascii="Arial" w:eastAsia="Times New Roman" w:hAnsi="Arial" w:cs="Arial"/>
          <w:sz w:val="24"/>
          <w:szCs w:val="24"/>
        </w:rPr>
        <w:t>c</w:t>
      </w:r>
      <w:r w:rsidR="00113BAA" w:rsidRPr="007A0B8F">
        <w:rPr>
          <w:rFonts w:ascii="Arial" w:eastAsia="Times New Roman" w:hAnsi="Arial" w:cs="Arial"/>
          <w:sz w:val="24"/>
          <w:szCs w:val="24"/>
        </w:rPr>
        <w:t>olonia Arcos Vallarta, C.P. 44130</w:t>
      </w:r>
      <w:r w:rsidR="00307D6C" w:rsidRPr="007A0B8F">
        <w:rPr>
          <w:rFonts w:ascii="Arial" w:eastAsia="Times New Roman" w:hAnsi="Arial" w:cs="Arial"/>
          <w:sz w:val="24"/>
          <w:szCs w:val="24"/>
        </w:rPr>
        <w:t xml:space="preserve">, Guadalajara, Jalisco </w:t>
      </w:r>
    </w:p>
    <w:p w14:paraId="535FF231" w14:textId="77777777" w:rsidR="005C2056" w:rsidRPr="007A0B8F" w:rsidRDefault="005C2056" w:rsidP="005C2056">
      <w:pPr>
        <w:rPr>
          <w:rFonts w:ascii="Arial" w:eastAsia="Times New Roman" w:hAnsi="Arial" w:cs="Arial"/>
          <w:sz w:val="24"/>
          <w:szCs w:val="24"/>
        </w:rPr>
      </w:pPr>
    </w:p>
    <w:p w14:paraId="22DB266E" w14:textId="4A9B4C3F" w:rsidR="005C2056" w:rsidRPr="007A0B8F" w:rsidRDefault="007A0B8F" w:rsidP="005C2056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A0B8F">
        <w:rPr>
          <w:rFonts w:ascii="Arial" w:eastAsia="Times New Roman" w:hAnsi="Arial" w:cs="Arial"/>
          <w:b/>
          <w:sz w:val="24"/>
          <w:szCs w:val="24"/>
          <w:u w:val="single"/>
        </w:rPr>
        <w:t xml:space="preserve">4.- </w:t>
      </w:r>
      <w:r w:rsidR="005C2056" w:rsidRPr="007A0B8F">
        <w:rPr>
          <w:rFonts w:ascii="Arial" w:eastAsia="Times New Roman" w:hAnsi="Arial" w:cs="Arial"/>
          <w:b/>
          <w:sz w:val="24"/>
          <w:szCs w:val="24"/>
          <w:u w:val="single"/>
        </w:rPr>
        <w:t>Forma en la que se prestará el servicio.</w:t>
      </w:r>
    </w:p>
    <w:p w14:paraId="4C5E21A0" w14:textId="15760073" w:rsidR="005C2056" w:rsidRPr="007A0B8F" w:rsidRDefault="005C2056" w:rsidP="005C2056">
      <w:pPr>
        <w:rPr>
          <w:rFonts w:ascii="Arial" w:eastAsia="Times New Roman" w:hAnsi="Arial" w:cs="Arial"/>
          <w:sz w:val="24"/>
          <w:szCs w:val="24"/>
        </w:rPr>
      </w:pPr>
    </w:p>
    <w:p w14:paraId="6AFBF133" w14:textId="7621A195" w:rsidR="006359DF" w:rsidRPr="007A0B8F" w:rsidRDefault="00860DCC" w:rsidP="00860DCC">
      <w:pPr>
        <w:jc w:val="both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>El servicio se prestará de forma anual dentro del período de calendarización que establezca la Delegación Administrativa de la Sala Regional Guadalajara en los días y horarios en que no se vean afectadas las labores jurisdiccionales y administrativas de la Sala</w:t>
      </w:r>
      <w:r w:rsidR="00481CC3" w:rsidRPr="007A0B8F">
        <w:rPr>
          <w:rFonts w:ascii="Arial" w:eastAsia="Times New Roman" w:hAnsi="Arial" w:cs="Arial"/>
          <w:sz w:val="24"/>
          <w:szCs w:val="24"/>
        </w:rPr>
        <w:t>.</w:t>
      </w:r>
      <w:r w:rsidRPr="007A0B8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23CE4E5" w14:textId="77777777" w:rsidR="005C2056" w:rsidRPr="007A0B8F" w:rsidRDefault="005C2056" w:rsidP="005C2056">
      <w:pPr>
        <w:rPr>
          <w:rFonts w:ascii="Arial" w:eastAsia="Times New Roman" w:hAnsi="Arial" w:cs="Arial"/>
          <w:sz w:val="24"/>
          <w:szCs w:val="24"/>
        </w:rPr>
      </w:pPr>
    </w:p>
    <w:p w14:paraId="05260301" w14:textId="588A0770" w:rsidR="005C2056" w:rsidRPr="007A0B8F" w:rsidRDefault="007A0B8F" w:rsidP="005C2056">
      <w:pPr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b/>
          <w:sz w:val="24"/>
          <w:szCs w:val="24"/>
          <w:u w:val="single"/>
        </w:rPr>
        <w:t xml:space="preserve">5.- </w:t>
      </w:r>
      <w:r w:rsidR="005C2056" w:rsidRPr="007A0B8F">
        <w:rPr>
          <w:rFonts w:ascii="Arial" w:eastAsia="Times New Roman" w:hAnsi="Arial" w:cs="Arial"/>
          <w:b/>
          <w:sz w:val="24"/>
          <w:szCs w:val="24"/>
          <w:u w:val="single"/>
        </w:rPr>
        <w:t>Requisitos</w:t>
      </w:r>
      <w:r w:rsidR="005C2056" w:rsidRPr="007A0B8F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E4E00BA" w14:textId="77777777" w:rsidR="005C2056" w:rsidRPr="007A0B8F" w:rsidRDefault="005C2056" w:rsidP="005C2056">
      <w:pPr>
        <w:rPr>
          <w:rFonts w:ascii="Arial" w:eastAsia="Times New Roman" w:hAnsi="Arial" w:cs="Arial"/>
          <w:sz w:val="24"/>
          <w:szCs w:val="24"/>
        </w:rPr>
      </w:pPr>
    </w:p>
    <w:p w14:paraId="317E9E5D" w14:textId="72898672" w:rsidR="005C2056" w:rsidRPr="007A0B8F" w:rsidRDefault="00860DCC" w:rsidP="005C2056">
      <w:pPr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 xml:space="preserve">Sistema de detección y alarma con tablero MS-9200 y con tablero NFS-320 </w:t>
      </w:r>
    </w:p>
    <w:p w14:paraId="618E1180" w14:textId="77777777" w:rsidR="005C2056" w:rsidRPr="007A0B8F" w:rsidRDefault="005C2056" w:rsidP="005C2056">
      <w:pPr>
        <w:rPr>
          <w:rFonts w:ascii="Arial" w:eastAsia="Times New Roman" w:hAnsi="Arial" w:cs="Arial"/>
          <w:sz w:val="24"/>
          <w:szCs w:val="24"/>
        </w:rPr>
      </w:pPr>
    </w:p>
    <w:p w14:paraId="224252CA" w14:textId="18777062" w:rsidR="005C2056" w:rsidRPr="007A0B8F" w:rsidRDefault="007A0B8F" w:rsidP="005C2056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A0B8F">
        <w:rPr>
          <w:rFonts w:ascii="Arial" w:eastAsia="Times New Roman" w:hAnsi="Arial" w:cs="Arial"/>
          <w:b/>
          <w:sz w:val="24"/>
          <w:szCs w:val="24"/>
          <w:u w:val="single"/>
        </w:rPr>
        <w:t xml:space="preserve">6.- </w:t>
      </w:r>
      <w:r w:rsidR="005C2056" w:rsidRPr="007A0B8F">
        <w:rPr>
          <w:rFonts w:ascii="Arial" w:eastAsia="Times New Roman" w:hAnsi="Arial" w:cs="Arial"/>
          <w:b/>
          <w:sz w:val="24"/>
          <w:szCs w:val="24"/>
          <w:u w:val="single"/>
        </w:rPr>
        <w:t>Mantenimiento preventivo.</w:t>
      </w:r>
    </w:p>
    <w:p w14:paraId="656EC973" w14:textId="77777777" w:rsidR="005C2056" w:rsidRPr="007A0B8F" w:rsidRDefault="005C2056" w:rsidP="005C2056">
      <w:pPr>
        <w:ind w:left="1080"/>
        <w:rPr>
          <w:rFonts w:ascii="Arial" w:eastAsia="Times New Roman" w:hAnsi="Arial" w:cs="Arial"/>
          <w:b/>
          <w:sz w:val="24"/>
          <w:szCs w:val="24"/>
        </w:rPr>
      </w:pPr>
    </w:p>
    <w:p w14:paraId="66333836" w14:textId="5AC389F4" w:rsidR="005C2056" w:rsidRPr="007A0B8F" w:rsidRDefault="007A0B8F" w:rsidP="007A0B8F">
      <w:pPr>
        <w:rPr>
          <w:rFonts w:ascii="Arial" w:eastAsia="Times New Roman" w:hAnsi="Arial" w:cs="Arial"/>
          <w:bCs/>
          <w:sz w:val="24"/>
          <w:szCs w:val="24"/>
        </w:rPr>
      </w:pPr>
      <w:r w:rsidRPr="007A0B8F">
        <w:rPr>
          <w:rFonts w:ascii="Arial" w:eastAsia="Times New Roman" w:hAnsi="Arial" w:cs="Arial"/>
          <w:bCs/>
          <w:sz w:val="24"/>
          <w:szCs w:val="24"/>
        </w:rPr>
        <w:t xml:space="preserve">Limpieza </w:t>
      </w:r>
      <w:r>
        <w:rPr>
          <w:rFonts w:ascii="Arial" w:eastAsia="Times New Roman" w:hAnsi="Arial" w:cs="Arial"/>
          <w:bCs/>
          <w:sz w:val="24"/>
          <w:szCs w:val="24"/>
        </w:rPr>
        <w:t>y revisión de operación normal del equipo.</w:t>
      </w:r>
    </w:p>
    <w:p w14:paraId="56005DFC" w14:textId="600750C5" w:rsidR="005C2056" w:rsidRDefault="005C2056" w:rsidP="007A0B8F">
      <w:pPr>
        <w:rPr>
          <w:rFonts w:ascii="Arial" w:eastAsia="Times New Roman" w:hAnsi="Arial" w:cs="Arial"/>
          <w:b/>
          <w:sz w:val="24"/>
          <w:szCs w:val="24"/>
        </w:rPr>
      </w:pPr>
    </w:p>
    <w:p w14:paraId="3FDE9527" w14:textId="77777777" w:rsidR="007A0B8F" w:rsidRPr="007A0B8F" w:rsidRDefault="007A0B8F" w:rsidP="007A0B8F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7A0B8F">
        <w:rPr>
          <w:rFonts w:ascii="Arial" w:eastAsia="Times New Roman" w:hAnsi="Arial" w:cs="Arial"/>
          <w:bCs/>
          <w:sz w:val="24"/>
          <w:szCs w:val="24"/>
        </w:rPr>
        <w:t xml:space="preserve">Se considera una visita anual de mantenimiento para los sistemas de bombas, así como inspección de rociadores y revisión a mangueras; para el sistema de detección y alarma; para el sistema de supresión con agente limpio HFC-125 y los dos sistemas con agente limpio </w:t>
      </w:r>
      <w:proofErr w:type="spellStart"/>
      <w:r w:rsidRPr="007A0B8F">
        <w:rPr>
          <w:rFonts w:ascii="Arial" w:eastAsia="Times New Roman" w:hAnsi="Arial" w:cs="Arial"/>
          <w:bCs/>
          <w:sz w:val="24"/>
          <w:szCs w:val="24"/>
        </w:rPr>
        <w:t>Novec</w:t>
      </w:r>
      <w:proofErr w:type="spellEnd"/>
      <w:r w:rsidRPr="007A0B8F">
        <w:rPr>
          <w:rFonts w:ascii="Arial" w:eastAsia="Times New Roman" w:hAnsi="Arial" w:cs="Arial"/>
          <w:bCs/>
          <w:sz w:val="24"/>
          <w:szCs w:val="24"/>
        </w:rPr>
        <w:t xml:space="preserve"> 1230; recarga a extintores deberá realizarse igualmente una vez al año y se considera el costo de prueba hidrostática para realizarse solo a los equipos que lo requieran.</w:t>
      </w:r>
    </w:p>
    <w:p w14:paraId="590CC30C" w14:textId="77777777" w:rsidR="007A0B8F" w:rsidRPr="007A0B8F" w:rsidRDefault="007A0B8F" w:rsidP="007A0B8F">
      <w:pPr>
        <w:rPr>
          <w:rFonts w:ascii="Arial" w:eastAsia="Times New Roman" w:hAnsi="Arial" w:cs="Arial"/>
          <w:bCs/>
          <w:sz w:val="24"/>
          <w:szCs w:val="24"/>
        </w:rPr>
      </w:pPr>
    </w:p>
    <w:p w14:paraId="59A380F2" w14:textId="77777777" w:rsidR="007A0B8F" w:rsidRPr="007A0B8F" w:rsidRDefault="007A0B8F" w:rsidP="007A0B8F">
      <w:pPr>
        <w:rPr>
          <w:rFonts w:ascii="Arial" w:eastAsia="Times New Roman" w:hAnsi="Arial" w:cs="Arial"/>
          <w:bCs/>
          <w:sz w:val="24"/>
          <w:szCs w:val="24"/>
        </w:rPr>
      </w:pPr>
      <w:r w:rsidRPr="007A0B8F">
        <w:rPr>
          <w:rFonts w:ascii="Arial" w:eastAsia="Times New Roman" w:hAnsi="Arial" w:cs="Arial"/>
          <w:bCs/>
          <w:sz w:val="24"/>
          <w:szCs w:val="24"/>
        </w:rPr>
        <w:t>El Servicio de mantenimiento correctivo se realizará cuando el cliente lo solicite o se detecte alguna falla durante el mantenimiento preventivo.</w:t>
      </w:r>
    </w:p>
    <w:p w14:paraId="709698BB" w14:textId="77777777" w:rsidR="007A0B8F" w:rsidRPr="007A0B8F" w:rsidRDefault="007A0B8F" w:rsidP="007A0B8F">
      <w:pPr>
        <w:rPr>
          <w:rFonts w:ascii="Arial" w:eastAsia="Times New Roman" w:hAnsi="Arial" w:cs="Arial"/>
          <w:bCs/>
          <w:sz w:val="24"/>
          <w:szCs w:val="24"/>
        </w:rPr>
      </w:pPr>
    </w:p>
    <w:p w14:paraId="5C6E2F73" w14:textId="751270F6" w:rsidR="007A0B8F" w:rsidRPr="007A0B8F" w:rsidRDefault="00BB1C93" w:rsidP="007A0B8F">
      <w:pPr>
        <w:rPr>
          <w:rFonts w:ascii="Arial" w:eastAsia="Times New Roman" w:hAnsi="Arial" w:cs="Arial"/>
          <w:bCs/>
          <w:sz w:val="24"/>
          <w:szCs w:val="24"/>
        </w:rPr>
      </w:pPr>
      <w:r w:rsidRPr="007A0B8F">
        <w:rPr>
          <w:rFonts w:ascii="Arial" w:eastAsia="Times New Roman" w:hAnsi="Arial" w:cs="Arial"/>
          <w:bCs/>
          <w:sz w:val="24"/>
          <w:szCs w:val="24"/>
        </w:rPr>
        <w:t>Sistemas:</w:t>
      </w:r>
    </w:p>
    <w:p w14:paraId="0A1F2FD0" w14:textId="77777777" w:rsidR="007A0B8F" w:rsidRPr="007D0A7A" w:rsidRDefault="007A0B8F" w:rsidP="007D0A7A">
      <w:pPr>
        <w:pStyle w:val="Prrafodelista"/>
        <w:numPr>
          <w:ilvl w:val="0"/>
          <w:numId w:val="14"/>
        </w:numPr>
        <w:rPr>
          <w:rFonts w:ascii="Arial" w:eastAsia="Times New Roman" w:hAnsi="Arial" w:cs="Arial"/>
          <w:bCs/>
          <w:sz w:val="24"/>
          <w:szCs w:val="24"/>
        </w:rPr>
      </w:pPr>
      <w:r w:rsidRPr="007D0A7A">
        <w:rPr>
          <w:rFonts w:ascii="Arial" w:eastAsia="Times New Roman" w:hAnsi="Arial" w:cs="Arial"/>
          <w:bCs/>
          <w:sz w:val="24"/>
          <w:szCs w:val="24"/>
        </w:rPr>
        <w:t xml:space="preserve">1 sistema hidráulico contra incendio </w:t>
      </w:r>
    </w:p>
    <w:p w14:paraId="6979FAA7" w14:textId="77777777" w:rsidR="007A0B8F" w:rsidRPr="007D0A7A" w:rsidRDefault="007A0B8F" w:rsidP="007D0A7A">
      <w:pPr>
        <w:pStyle w:val="Prrafodelista"/>
        <w:numPr>
          <w:ilvl w:val="0"/>
          <w:numId w:val="14"/>
        </w:numPr>
        <w:rPr>
          <w:rFonts w:ascii="Arial" w:eastAsia="Times New Roman" w:hAnsi="Arial" w:cs="Arial"/>
          <w:bCs/>
          <w:sz w:val="24"/>
          <w:szCs w:val="24"/>
        </w:rPr>
      </w:pPr>
      <w:r w:rsidRPr="007D0A7A">
        <w:rPr>
          <w:rFonts w:ascii="Arial" w:eastAsia="Times New Roman" w:hAnsi="Arial" w:cs="Arial"/>
          <w:bCs/>
          <w:sz w:val="24"/>
          <w:szCs w:val="24"/>
        </w:rPr>
        <w:lastRenderedPageBreak/>
        <w:t>1 sistema de detección y alarma</w:t>
      </w:r>
    </w:p>
    <w:p w14:paraId="0791CC70" w14:textId="15C43B73" w:rsidR="007A0B8F" w:rsidRPr="007D0A7A" w:rsidRDefault="00D87061" w:rsidP="007D0A7A">
      <w:pPr>
        <w:pStyle w:val="Prrafodelista"/>
        <w:numPr>
          <w:ilvl w:val="0"/>
          <w:numId w:val="14"/>
        </w:numPr>
        <w:rPr>
          <w:rFonts w:ascii="Arial" w:eastAsia="Times New Roman" w:hAnsi="Arial" w:cs="Arial"/>
          <w:bCs/>
          <w:sz w:val="24"/>
          <w:szCs w:val="24"/>
        </w:rPr>
      </w:pPr>
      <w:r w:rsidRPr="007D0A7A">
        <w:rPr>
          <w:rFonts w:ascii="Arial" w:eastAsia="Times New Roman" w:hAnsi="Arial" w:cs="Arial"/>
          <w:bCs/>
          <w:sz w:val="24"/>
          <w:szCs w:val="24"/>
        </w:rPr>
        <w:t>5</w:t>
      </w:r>
      <w:r w:rsidR="007A0B8F" w:rsidRPr="007D0A7A">
        <w:rPr>
          <w:rFonts w:ascii="Arial" w:eastAsia="Times New Roman" w:hAnsi="Arial" w:cs="Arial"/>
          <w:bCs/>
          <w:sz w:val="24"/>
          <w:szCs w:val="24"/>
        </w:rPr>
        <w:t xml:space="preserve"> sistemas de supresión con agente limpio.</w:t>
      </w:r>
    </w:p>
    <w:p w14:paraId="7F5C8A26" w14:textId="5F84919D" w:rsidR="007A0B8F" w:rsidRPr="007D0A7A" w:rsidRDefault="007A0B8F" w:rsidP="007D0A7A">
      <w:pPr>
        <w:pStyle w:val="Prrafodelista"/>
        <w:numPr>
          <w:ilvl w:val="0"/>
          <w:numId w:val="14"/>
        </w:numPr>
        <w:rPr>
          <w:rFonts w:ascii="Arial" w:eastAsia="Times New Roman" w:hAnsi="Arial" w:cs="Arial"/>
          <w:bCs/>
          <w:sz w:val="24"/>
          <w:szCs w:val="24"/>
        </w:rPr>
      </w:pPr>
      <w:r w:rsidRPr="007D0A7A">
        <w:rPr>
          <w:rFonts w:ascii="Arial" w:eastAsia="Times New Roman" w:hAnsi="Arial" w:cs="Arial"/>
          <w:bCs/>
          <w:sz w:val="24"/>
          <w:szCs w:val="24"/>
        </w:rPr>
        <w:t>46 extintores portátiles (mantenimiento y recarga que incluye prueba hidrostática a los equipos que lo requieran)</w:t>
      </w:r>
    </w:p>
    <w:p w14:paraId="7BD324CD" w14:textId="3E94F2BA" w:rsidR="00BB1C93" w:rsidRPr="007D0A7A" w:rsidRDefault="00BB1C93" w:rsidP="007D0A7A">
      <w:pPr>
        <w:pStyle w:val="Prrafodelista"/>
        <w:numPr>
          <w:ilvl w:val="0"/>
          <w:numId w:val="14"/>
        </w:numPr>
        <w:rPr>
          <w:rFonts w:ascii="Arial" w:eastAsia="Times New Roman" w:hAnsi="Arial" w:cs="Arial"/>
          <w:bCs/>
          <w:sz w:val="24"/>
          <w:szCs w:val="24"/>
        </w:rPr>
      </w:pPr>
      <w:r w:rsidRPr="007D0A7A">
        <w:rPr>
          <w:rFonts w:ascii="Arial" w:eastAsia="Times New Roman" w:hAnsi="Arial" w:cs="Arial"/>
          <w:bCs/>
          <w:sz w:val="24"/>
          <w:szCs w:val="24"/>
        </w:rPr>
        <w:t>1 equipo de respiración autónoma (</w:t>
      </w:r>
      <w:r w:rsidR="002E55CC" w:rsidRPr="007D0A7A">
        <w:rPr>
          <w:rFonts w:ascii="Arial" w:eastAsia="Times New Roman" w:hAnsi="Arial" w:cs="Arial"/>
          <w:bCs/>
          <w:sz w:val="24"/>
          <w:szCs w:val="24"/>
        </w:rPr>
        <w:t>revisión</w:t>
      </w:r>
      <w:r w:rsidRPr="007D0A7A">
        <w:rPr>
          <w:rFonts w:ascii="Arial" w:eastAsia="Times New Roman" w:hAnsi="Arial" w:cs="Arial"/>
          <w:bCs/>
          <w:sz w:val="24"/>
          <w:szCs w:val="24"/>
        </w:rPr>
        <w:t>, mantenimiento y recarga en caso de que se requiera)</w:t>
      </w:r>
    </w:p>
    <w:p w14:paraId="13B2727B" w14:textId="77777777" w:rsidR="007A0B8F" w:rsidRPr="007D0A7A" w:rsidRDefault="007A0B8F" w:rsidP="007A0B8F">
      <w:pPr>
        <w:rPr>
          <w:rFonts w:ascii="Arial" w:eastAsia="Times New Roman" w:hAnsi="Arial" w:cs="Arial"/>
          <w:bCs/>
          <w:sz w:val="24"/>
          <w:szCs w:val="24"/>
        </w:rPr>
      </w:pPr>
    </w:p>
    <w:p w14:paraId="1D9BC8C5" w14:textId="607BD889" w:rsidR="005C2056" w:rsidRDefault="005C2056" w:rsidP="005C2056">
      <w:pPr>
        <w:rPr>
          <w:rFonts w:ascii="Arial" w:eastAsia="Times New Roman" w:hAnsi="Arial" w:cs="Arial"/>
          <w:sz w:val="24"/>
          <w:szCs w:val="24"/>
        </w:rPr>
      </w:pPr>
    </w:p>
    <w:p w14:paraId="248434D7" w14:textId="0ED20814" w:rsidR="007A0B8F" w:rsidRPr="007A0B8F" w:rsidRDefault="007A0B8F" w:rsidP="007A0B8F">
      <w:pPr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 xml:space="preserve">7.- </w:t>
      </w:r>
      <w:r w:rsidRPr="007A0B8F">
        <w:rPr>
          <w:rFonts w:ascii="Arial" w:eastAsia="Times New Roman" w:hAnsi="Arial" w:cs="Arial"/>
          <w:b/>
          <w:sz w:val="24"/>
          <w:szCs w:val="24"/>
          <w:u w:val="single"/>
        </w:rPr>
        <w:t>Soporte técnico</w:t>
      </w:r>
      <w:r w:rsidRPr="007A0B8F">
        <w:rPr>
          <w:rFonts w:ascii="Arial" w:eastAsia="Times New Roman" w:hAnsi="Arial" w:cs="Arial"/>
          <w:sz w:val="24"/>
          <w:szCs w:val="24"/>
        </w:rPr>
        <w:t>.</w:t>
      </w:r>
    </w:p>
    <w:p w14:paraId="7EEBDF50" w14:textId="77777777" w:rsidR="007A0B8F" w:rsidRPr="007A0B8F" w:rsidRDefault="007A0B8F" w:rsidP="007A0B8F">
      <w:pPr>
        <w:rPr>
          <w:rFonts w:ascii="Arial" w:eastAsia="Times New Roman" w:hAnsi="Arial" w:cs="Arial"/>
          <w:sz w:val="24"/>
          <w:szCs w:val="24"/>
        </w:rPr>
      </w:pPr>
    </w:p>
    <w:p w14:paraId="39E2FDA5" w14:textId="163796A5" w:rsidR="007A0B8F" w:rsidRPr="007A0B8F" w:rsidRDefault="007A0B8F" w:rsidP="007A0B8F">
      <w:pPr>
        <w:jc w:val="both"/>
        <w:rPr>
          <w:rFonts w:eastAsia="Times New Roman"/>
          <w:sz w:val="20"/>
          <w:szCs w:val="20"/>
        </w:rPr>
      </w:pPr>
      <w:r w:rsidRPr="007A0B8F">
        <w:rPr>
          <w:rFonts w:ascii="Arial" w:eastAsia="Times New Roman" w:hAnsi="Arial" w:cs="Arial"/>
          <w:sz w:val="24"/>
          <w:szCs w:val="24"/>
        </w:rPr>
        <w:t>El prestador del servici</w:t>
      </w:r>
      <w:r>
        <w:rPr>
          <w:rFonts w:ascii="Arial" w:eastAsia="Times New Roman" w:hAnsi="Arial" w:cs="Arial"/>
          <w:sz w:val="24"/>
          <w:szCs w:val="24"/>
        </w:rPr>
        <w:t>o</w:t>
      </w:r>
      <w:r w:rsidRPr="007A0B8F">
        <w:rPr>
          <w:rFonts w:ascii="Arial" w:eastAsia="Times New Roman" w:hAnsi="Arial" w:cs="Arial"/>
          <w:sz w:val="24"/>
          <w:szCs w:val="24"/>
        </w:rPr>
        <w:t xml:space="preserve"> deberá proporcionar nombre y teléfonos en caso de emergencia o requerirse para atender cualquier eventualidad que se presente y afecte el desarrollo de las actividades del Tribunal, los cuales deberán estar disponibles las 24 horas de los días de vigencia del contrato.</w:t>
      </w:r>
    </w:p>
    <w:p w14:paraId="542966E7" w14:textId="77777777" w:rsidR="007A0B8F" w:rsidRPr="007A0B8F" w:rsidRDefault="007A0B8F" w:rsidP="007A0B8F">
      <w:pPr>
        <w:rPr>
          <w:rFonts w:ascii="Arial" w:eastAsia="Times New Roman" w:hAnsi="Arial" w:cs="Arial"/>
          <w:sz w:val="24"/>
          <w:szCs w:val="24"/>
        </w:rPr>
      </w:pPr>
    </w:p>
    <w:p w14:paraId="23517013" w14:textId="5E4FE0AA" w:rsidR="007A0B8F" w:rsidRPr="007A0B8F" w:rsidRDefault="007A0B8F" w:rsidP="007A0B8F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8.- </w:t>
      </w:r>
      <w:r w:rsidRPr="007A0B8F">
        <w:rPr>
          <w:rFonts w:ascii="Arial" w:eastAsia="Times New Roman" w:hAnsi="Arial" w:cs="Arial"/>
          <w:b/>
          <w:sz w:val="24"/>
          <w:szCs w:val="24"/>
          <w:u w:val="single"/>
        </w:rPr>
        <w:t>Garantía del servicio.</w:t>
      </w:r>
    </w:p>
    <w:p w14:paraId="06455B41" w14:textId="77777777" w:rsidR="007A0B8F" w:rsidRPr="007A0B8F" w:rsidRDefault="007A0B8F" w:rsidP="007A0B8F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A2EDD5C" w14:textId="04EABC83" w:rsidR="007A0B8F" w:rsidRPr="007A0B8F" w:rsidRDefault="007A0B8F" w:rsidP="007A0B8F">
      <w:pPr>
        <w:rPr>
          <w:rFonts w:ascii="Arial" w:eastAsia="Times New Roman" w:hAnsi="Arial" w:cs="Arial"/>
        </w:rPr>
      </w:pPr>
      <w:r w:rsidRPr="007A0B8F">
        <w:rPr>
          <w:rFonts w:ascii="Arial" w:eastAsia="Times New Roman" w:hAnsi="Arial" w:cs="Arial"/>
          <w:sz w:val="24"/>
          <w:szCs w:val="24"/>
        </w:rPr>
        <w:t>Los trabajos que realice el prestador del servicio deberán de contar con 90 días de garantía en la mano de obra, en el caso de piezas o materiales que suministre el prestador del servicio, las garantías correrán por cuenta del prestador del servicio, obligándose a sustituir de inmediato, el material o pieza defectuosa</w:t>
      </w:r>
    </w:p>
    <w:p w14:paraId="5C6A42E4" w14:textId="77777777" w:rsidR="007A0B8F" w:rsidRPr="007A0B8F" w:rsidRDefault="007A0B8F" w:rsidP="005C2056">
      <w:pPr>
        <w:rPr>
          <w:rFonts w:ascii="Arial" w:eastAsia="Times New Roman" w:hAnsi="Arial" w:cs="Arial"/>
          <w:sz w:val="24"/>
          <w:szCs w:val="24"/>
        </w:rPr>
      </w:pPr>
    </w:p>
    <w:p w14:paraId="518397B2" w14:textId="77777777" w:rsidR="007A0B8F" w:rsidRDefault="007A0B8F" w:rsidP="005C2056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7FE0E96" w14:textId="519A4E5C" w:rsidR="007A0B8F" w:rsidRDefault="007A0B8F" w:rsidP="005C2056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9.- Mantenimiento </w:t>
      </w:r>
      <w:r w:rsidR="007D0A7A">
        <w:rPr>
          <w:rFonts w:ascii="Arial" w:eastAsia="Times New Roman" w:hAnsi="Arial" w:cs="Arial"/>
          <w:b/>
          <w:sz w:val="24"/>
          <w:szCs w:val="24"/>
          <w:u w:val="single"/>
        </w:rPr>
        <w:t>mayor.</w:t>
      </w:r>
    </w:p>
    <w:p w14:paraId="54736DC5" w14:textId="6B46EE4A" w:rsidR="007A0B8F" w:rsidRDefault="007A0B8F" w:rsidP="005C2056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E894546" w14:textId="080A6E3D" w:rsidR="007D0A7A" w:rsidRPr="00976572" w:rsidRDefault="007D0A7A" w:rsidP="007D0A7A">
      <w:pPr>
        <w:pStyle w:val="xmsolistparagraph"/>
        <w:spacing w:after="120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976572">
        <w:rPr>
          <w:rFonts w:ascii="Arial" w:eastAsia="Times New Roman" w:hAnsi="Arial" w:cs="Arial"/>
          <w:iCs/>
          <w:sz w:val="24"/>
          <w:szCs w:val="24"/>
        </w:rPr>
        <w:t xml:space="preserve">El mantenimiento mayor que pudiera requerirse a los equipos corresponderá al cambio de refacciones que sean detectadas en el mantenimiento calendarizado </w:t>
      </w:r>
      <w:r>
        <w:rPr>
          <w:rFonts w:ascii="Arial" w:eastAsia="Times New Roman" w:hAnsi="Arial" w:cs="Arial"/>
          <w:iCs/>
          <w:sz w:val="24"/>
          <w:szCs w:val="24"/>
        </w:rPr>
        <w:t>anualmente</w:t>
      </w:r>
      <w:r w:rsidRPr="00976572">
        <w:rPr>
          <w:rFonts w:ascii="Arial" w:eastAsia="Times New Roman" w:hAnsi="Arial" w:cs="Arial"/>
          <w:iCs/>
          <w:sz w:val="24"/>
          <w:szCs w:val="24"/>
        </w:rPr>
        <w:t xml:space="preserve"> o que por una descompostura requieran ser cambiadas de urgencia; el coste de la mano de obra está contemplada durante la vigencia del contrato y el Tribunal absorberá el costo de las refacciones, previa cotización del proveedor</w:t>
      </w:r>
      <w:r w:rsidRPr="00976572">
        <w:rPr>
          <w:rFonts w:ascii="Arial" w:eastAsia="Times New Roman" w:hAnsi="Arial" w:cs="Arial"/>
          <w:b/>
          <w:bCs/>
          <w:iCs/>
          <w:sz w:val="24"/>
          <w:szCs w:val="24"/>
        </w:rPr>
        <w:t>.</w:t>
      </w:r>
    </w:p>
    <w:p w14:paraId="58A84C46" w14:textId="3510E2A0" w:rsidR="007A0B8F" w:rsidRDefault="007A0B8F" w:rsidP="005C2056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C71F62B" w14:textId="53EE59CD" w:rsidR="005C2056" w:rsidRPr="007A0B8F" w:rsidRDefault="007A0B8F" w:rsidP="005C2056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10.- </w:t>
      </w:r>
      <w:r w:rsidR="005C2056" w:rsidRPr="007A0B8F">
        <w:rPr>
          <w:rFonts w:ascii="Arial" w:eastAsia="Times New Roman" w:hAnsi="Arial" w:cs="Arial"/>
          <w:b/>
          <w:sz w:val="24"/>
          <w:szCs w:val="24"/>
          <w:u w:val="single"/>
        </w:rPr>
        <w:t>Condiciones Económicas.</w:t>
      </w:r>
    </w:p>
    <w:p w14:paraId="06E5B3BD" w14:textId="77777777" w:rsidR="005C2056" w:rsidRPr="007A0B8F" w:rsidRDefault="005C2056" w:rsidP="005C2056">
      <w:pPr>
        <w:rPr>
          <w:rFonts w:ascii="Arial" w:eastAsia="Times New Roman" w:hAnsi="Arial" w:cs="Arial"/>
          <w:bCs/>
          <w:sz w:val="24"/>
          <w:szCs w:val="24"/>
        </w:rPr>
      </w:pPr>
    </w:p>
    <w:p w14:paraId="352D13CE" w14:textId="6262E825" w:rsidR="005C2056" w:rsidRPr="007A0B8F" w:rsidRDefault="007A0B8F" w:rsidP="007A0B8F">
      <w:pPr>
        <w:ind w:left="1080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b/>
          <w:sz w:val="24"/>
          <w:szCs w:val="24"/>
        </w:rPr>
        <w:t xml:space="preserve">a.- </w:t>
      </w:r>
      <w:r w:rsidR="005C2056" w:rsidRPr="007A0B8F">
        <w:rPr>
          <w:rFonts w:ascii="Arial" w:eastAsia="Times New Roman" w:hAnsi="Arial" w:cs="Arial"/>
          <w:b/>
          <w:sz w:val="24"/>
          <w:szCs w:val="24"/>
        </w:rPr>
        <w:t>Precios.</w:t>
      </w:r>
      <w:r w:rsidR="005C2056" w:rsidRPr="007A0B8F">
        <w:rPr>
          <w:rFonts w:ascii="Arial" w:eastAsia="Times New Roman" w:hAnsi="Arial" w:cs="Arial"/>
          <w:sz w:val="24"/>
          <w:szCs w:val="24"/>
        </w:rPr>
        <w:t xml:space="preserve"> (Fijos, sin ajustes).</w:t>
      </w:r>
    </w:p>
    <w:p w14:paraId="2FB2B755" w14:textId="77777777" w:rsidR="005C2056" w:rsidRPr="007A0B8F" w:rsidRDefault="005C2056" w:rsidP="005C2056">
      <w:pPr>
        <w:ind w:left="1080"/>
        <w:rPr>
          <w:rFonts w:ascii="Arial" w:eastAsia="Times New Roman" w:hAnsi="Arial" w:cs="Arial"/>
          <w:sz w:val="24"/>
          <w:szCs w:val="24"/>
        </w:rPr>
      </w:pPr>
    </w:p>
    <w:p w14:paraId="69B34063" w14:textId="77777777" w:rsidR="00117E8B" w:rsidRPr="007A0B8F" w:rsidRDefault="00117E8B" w:rsidP="00117E8B">
      <w:pPr>
        <w:rPr>
          <w:rFonts w:ascii="Arial" w:eastAsia="Times New Roman" w:hAnsi="Arial" w:cs="Arial"/>
          <w:bCs/>
          <w:sz w:val="24"/>
          <w:szCs w:val="24"/>
        </w:rPr>
      </w:pPr>
      <w:r w:rsidRPr="007A0B8F">
        <w:rPr>
          <w:rFonts w:ascii="Arial" w:eastAsia="Times New Roman" w:hAnsi="Arial" w:cs="Arial"/>
          <w:bCs/>
          <w:sz w:val="24"/>
          <w:szCs w:val="24"/>
        </w:rPr>
        <w:t xml:space="preserve">Desglose de costos por concepto </w:t>
      </w:r>
      <w:proofErr w:type="spellStart"/>
      <w:r w:rsidRPr="007A0B8F">
        <w:rPr>
          <w:rFonts w:ascii="Arial" w:eastAsia="Times New Roman" w:hAnsi="Arial" w:cs="Arial"/>
          <w:bCs/>
          <w:sz w:val="24"/>
          <w:szCs w:val="24"/>
        </w:rPr>
        <w:t>e</w:t>
      </w:r>
      <w:proofErr w:type="spellEnd"/>
      <w:r w:rsidRPr="007A0B8F">
        <w:rPr>
          <w:rFonts w:ascii="Arial" w:eastAsia="Times New Roman" w:hAnsi="Arial" w:cs="Arial"/>
          <w:bCs/>
          <w:sz w:val="24"/>
          <w:szCs w:val="24"/>
        </w:rPr>
        <w:t xml:space="preserve"> impuestos.</w:t>
      </w:r>
    </w:p>
    <w:p w14:paraId="28F16CCE" w14:textId="77777777" w:rsidR="00117E8B" w:rsidRPr="007A0B8F" w:rsidRDefault="00117E8B" w:rsidP="00117E8B">
      <w:pPr>
        <w:rPr>
          <w:rFonts w:ascii="Arial" w:eastAsia="Times New Roman" w:hAnsi="Arial" w:cs="Arial"/>
          <w:bCs/>
          <w:sz w:val="24"/>
          <w:szCs w:val="24"/>
        </w:rPr>
      </w:pPr>
      <w:r w:rsidRPr="007A0B8F">
        <w:rPr>
          <w:rFonts w:ascii="Arial" w:eastAsia="Times New Roman" w:hAnsi="Arial" w:cs="Arial"/>
          <w:bCs/>
          <w:sz w:val="24"/>
          <w:szCs w:val="24"/>
        </w:rPr>
        <w:t xml:space="preserve">Los costos establecidos serán fijos y no podrán sufrir ajustes. </w:t>
      </w:r>
    </w:p>
    <w:p w14:paraId="2A0E1515" w14:textId="77777777" w:rsidR="005C2056" w:rsidRPr="007A0B8F" w:rsidRDefault="005C2056" w:rsidP="005C2056">
      <w:pPr>
        <w:ind w:left="1080"/>
        <w:rPr>
          <w:rFonts w:ascii="Arial" w:eastAsia="Times New Roman" w:hAnsi="Arial" w:cs="Arial"/>
          <w:sz w:val="24"/>
          <w:szCs w:val="24"/>
        </w:rPr>
      </w:pPr>
    </w:p>
    <w:p w14:paraId="332D0903" w14:textId="77777777" w:rsidR="000D0E62" w:rsidRDefault="000D0E62" w:rsidP="007A0B8F">
      <w:pPr>
        <w:ind w:left="1080"/>
        <w:rPr>
          <w:rFonts w:ascii="Arial" w:eastAsia="Times New Roman" w:hAnsi="Arial" w:cs="Arial"/>
          <w:b/>
          <w:sz w:val="24"/>
          <w:szCs w:val="24"/>
        </w:rPr>
      </w:pPr>
    </w:p>
    <w:p w14:paraId="0E28B64F" w14:textId="77777777" w:rsidR="000D0E62" w:rsidRDefault="000D0E62" w:rsidP="007A0B8F">
      <w:pPr>
        <w:ind w:left="1080"/>
        <w:rPr>
          <w:rFonts w:ascii="Arial" w:eastAsia="Times New Roman" w:hAnsi="Arial" w:cs="Arial"/>
          <w:b/>
          <w:sz w:val="24"/>
          <w:szCs w:val="24"/>
        </w:rPr>
      </w:pPr>
    </w:p>
    <w:p w14:paraId="112FD118" w14:textId="77777777" w:rsidR="000D0E62" w:rsidRDefault="000D0E62" w:rsidP="007A0B8F">
      <w:pPr>
        <w:ind w:left="1080"/>
        <w:rPr>
          <w:rFonts w:ascii="Arial" w:eastAsia="Times New Roman" w:hAnsi="Arial" w:cs="Arial"/>
          <w:b/>
          <w:sz w:val="24"/>
          <w:szCs w:val="24"/>
        </w:rPr>
      </w:pPr>
    </w:p>
    <w:p w14:paraId="794B8E7B" w14:textId="4AE6BEBA" w:rsidR="005C2056" w:rsidRDefault="007A0B8F" w:rsidP="007A0B8F">
      <w:pPr>
        <w:ind w:left="1080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b/>
          <w:sz w:val="24"/>
          <w:szCs w:val="24"/>
        </w:rPr>
        <w:t xml:space="preserve">b.- </w:t>
      </w:r>
      <w:r w:rsidR="005C2056" w:rsidRPr="007A0B8F">
        <w:rPr>
          <w:rFonts w:ascii="Arial" w:eastAsia="Times New Roman" w:hAnsi="Arial" w:cs="Arial"/>
          <w:b/>
          <w:sz w:val="24"/>
          <w:szCs w:val="24"/>
        </w:rPr>
        <w:t>Anticipos.</w:t>
      </w:r>
      <w:r w:rsidR="005C2056" w:rsidRPr="007A0B8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3A5963C" w14:textId="77777777" w:rsidR="000D0E62" w:rsidRDefault="000D0E62" w:rsidP="007A0B8F">
      <w:pPr>
        <w:ind w:left="1080"/>
        <w:rPr>
          <w:rFonts w:ascii="Arial" w:eastAsia="Times New Roman" w:hAnsi="Arial" w:cs="Arial"/>
          <w:sz w:val="24"/>
          <w:szCs w:val="24"/>
        </w:rPr>
      </w:pPr>
    </w:p>
    <w:p w14:paraId="03E67381" w14:textId="3AE9D5C9" w:rsidR="000D0E62" w:rsidRPr="007A0B8F" w:rsidRDefault="000D0E62" w:rsidP="000D0E62">
      <w:pPr>
        <w:rPr>
          <w:rFonts w:ascii="Arial" w:eastAsia="Times New Roman" w:hAnsi="Arial" w:cs="Arial"/>
          <w:sz w:val="24"/>
          <w:szCs w:val="24"/>
        </w:rPr>
      </w:pPr>
      <w:r w:rsidRPr="00022240">
        <w:rPr>
          <w:rFonts w:ascii="Arial" w:hAnsi="Arial" w:cs="Arial"/>
          <w:sz w:val="24"/>
          <w:szCs w:val="24"/>
        </w:rPr>
        <w:lastRenderedPageBreak/>
        <w:t>Por normativa, el Tribunal Electoral del Poder Judicial de la Federación no otorga anticipos</w:t>
      </w:r>
    </w:p>
    <w:p w14:paraId="3BBEC802" w14:textId="77777777" w:rsidR="00B238D3" w:rsidRDefault="00B238D3" w:rsidP="005C2056">
      <w:pPr>
        <w:rPr>
          <w:rFonts w:ascii="Arial" w:eastAsia="Times New Roman" w:hAnsi="Arial" w:cs="Arial"/>
          <w:sz w:val="24"/>
          <w:szCs w:val="24"/>
        </w:rPr>
      </w:pPr>
    </w:p>
    <w:p w14:paraId="1732DD7C" w14:textId="2259B380" w:rsidR="005C2056" w:rsidRPr="007A0B8F" w:rsidRDefault="00B238D3" w:rsidP="005C2056">
      <w:pPr>
        <w:rPr>
          <w:rFonts w:ascii="Arial" w:eastAsia="Times New Roman" w:hAnsi="Arial" w:cs="Arial"/>
          <w:sz w:val="24"/>
          <w:szCs w:val="24"/>
        </w:rPr>
      </w:pPr>
      <w:r w:rsidRPr="00B238D3">
        <w:rPr>
          <w:rFonts w:ascii="Arial" w:eastAsia="Times New Roman" w:hAnsi="Arial" w:cs="Arial"/>
          <w:b/>
          <w:bCs/>
          <w:sz w:val="24"/>
          <w:szCs w:val="24"/>
          <w:u w:val="single"/>
        </w:rPr>
        <w:t>11</w:t>
      </w:r>
      <w:r w:rsidR="007A0B8F">
        <w:rPr>
          <w:rFonts w:ascii="Arial" w:eastAsia="Times New Roman" w:hAnsi="Arial" w:cs="Arial"/>
          <w:b/>
          <w:sz w:val="24"/>
          <w:szCs w:val="24"/>
          <w:u w:val="single"/>
        </w:rPr>
        <w:t xml:space="preserve">.- </w:t>
      </w:r>
      <w:r w:rsidR="005C2056" w:rsidRPr="007A0B8F">
        <w:rPr>
          <w:rFonts w:ascii="Arial" w:eastAsia="Times New Roman" w:hAnsi="Arial" w:cs="Arial"/>
          <w:b/>
          <w:sz w:val="24"/>
          <w:szCs w:val="24"/>
          <w:u w:val="single"/>
        </w:rPr>
        <w:t xml:space="preserve">Forma, </w:t>
      </w:r>
      <w:r w:rsidR="000D0E62">
        <w:rPr>
          <w:rFonts w:ascii="Arial" w:eastAsia="Times New Roman" w:hAnsi="Arial" w:cs="Arial"/>
          <w:b/>
          <w:sz w:val="24"/>
          <w:szCs w:val="24"/>
          <w:u w:val="single"/>
        </w:rPr>
        <w:t xml:space="preserve">trámite </w:t>
      </w:r>
      <w:r w:rsidR="005C2056" w:rsidRPr="007A0B8F">
        <w:rPr>
          <w:rFonts w:ascii="Arial" w:eastAsia="Times New Roman" w:hAnsi="Arial" w:cs="Arial"/>
          <w:b/>
          <w:sz w:val="24"/>
          <w:szCs w:val="24"/>
          <w:u w:val="single"/>
        </w:rPr>
        <w:t>de pago y moneda de pago</w:t>
      </w:r>
      <w:r w:rsidR="005C2056" w:rsidRPr="007A0B8F">
        <w:rPr>
          <w:rFonts w:ascii="Arial" w:eastAsia="Times New Roman" w:hAnsi="Arial" w:cs="Arial"/>
          <w:sz w:val="24"/>
          <w:szCs w:val="24"/>
        </w:rPr>
        <w:t>.</w:t>
      </w:r>
    </w:p>
    <w:p w14:paraId="1567AD06" w14:textId="77777777" w:rsidR="005C2056" w:rsidRPr="007A0B8F" w:rsidRDefault="005C2056" w:rsidP="005C2056">
      <w:pPr>
        <w:rPr>
          <w:rFonts w:ascii="Arial" w:eastAsia="Times New Roman" w:hAnsi="Arial" w:cs="Arial"/>
          <w:sz w:val="24"/>
          <w:szCs w:val="24"/>
        </w:rPr>
      </w:pPr>
    </w:p>
    <w:p w14:paraId="456583E4" w14:textId="50E7E35E" w:rsidR="005C2056" w:rsidRPr="007A0B8F" w:rsidRDefault="005C2056" w:rsidP="005C2056">
      <w:pPr>
        <w:rPr>
          <w:rFonts w:ascii="Arial" w:eastAsia="Times New Roman" w:hAnsi="Arial" w:cs="Arial"/>
          <w:b/>
          <w:sz w:val="24"/>
          <w:szCs w:val="24"/>
        </w:rPr>
      </w:pPr>
      <w:r w:rsidRPr="007A0B8F">
        <w:rPr>
          <w:rFonts w:ascii="Arial" w:eastAsia="Times New Roman" w:hAnsi="Arial" w:cs="Arial"/>
          <w:b/>
          <w:sz w:val="24"/>
          <w:szCs w:val="24"/>
        </w:rPr>
        <w:t>Forma:</w:t>
      </w:r>
    </w:p>
    <w:p w14:paraId="6B0A6064" w14:textId="0820D4F7" w:rsidR="00117E8B" w:rsidRPr="007A0B8F" w:rsidRDefault="00117E8B" w:rsidP="005C2056">
      <w:pPr>
        <w:rPr>
          <w:rFonts w:ascii="Arial" w:eastAsia="Times New Roman" w:hAnsi="Arial" w:cs="Arial"/>
          <w:b/>
          <w:sz w:val="24"/>
          <w:szCs w:val="24"/>
        </w:rPr>
      </w:pPr>
    </w:p>
    <w:p w14:paraId="6E96CC4A" w14:textId="0F230808" w:rsidR="00117E8B" w:rsidRPr="007A0B8F" w:rsidRDefault="00117E8B" w:rsidP="00117E8B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7A0B8F">
        <w:rPr>
          <w:rFonts w:ascii="Arial" w:eastAsia="Times New Roman" w:hAnsi="Arial" w:cs="Arial"/>
          <w:bCs/>
          <w:sz w:val="24"/>
          <w:szCs w:val="24"/>
        </w:rPr>
        <w:t>La Delegación Administrativa cubrirá al prestador del servicio el pago en 1 exhibición de forma anual por los servicios devengados a entera satisfacción de la Delegación Administrativa</w:t>
      </w:r>
      <w:r w:rsidR="00CD46A1" w:rsidRPr="007A0B8F">
        <w:rPr>
          <w:rFonts w:ascii="Arial" w:eastAsia="Times New Roman" w:hAnsi="Arial" w:cs="Arial"/>
          <w:bCs/>
          <w:sz w:val="24"/>
          <w:szCs w:val="24"/>
        </w:rPr>
        <w:t>, en un plazo de 15 días hábiles posteriores previa presentación del comprobante fiscal digital por internet (CFDI´S) a través de transferencia electrónica bancaria.</w:t>
      </w:r>
    </w:p>
    <w:p w14:paraId="3A492CCA" w14:textId="2448038C" w:rsidR="00CD46A1" w:rsidRPr="007A0B8F" w:rsidRDefault="00CD46A1" w:rsidP="00117E8B">
      <w:pPr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779D264" w14:textId="0F1DA96A" w:rsidR="00CD46A1" w:rsidRPr="007A0B8F" w:rsidRDefault="00CD46A1" w:rsidP="00CD46A1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A0B8F">
        <w:rPr>
          <w:rFonts w:ascii="Arial" w:eastAsia="Times New Roman" w:hAnsi="Arial" w:cs="Arial"/>
          <w:sz w:val="24"/>
          <w:szCs w:val="24"/>
          <w:lang w:eastAsia="es-ES"/>
        </w:rPr>
        <w:t xml:space="preserve">En el caso de que el (los) </w:t>
      </w:r>
      <w:r w:rsidRPr="007A0B8F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Comprobante (s) Fiscal (es) Digital (es) por Internet</w:t>
      </w:r>
      <w:r w:rsidRPr="007A0B8F">
        <w:rPr>
          <w:rFonts w:ascii="Arial" w:eastAsia="Times New Roman" w:hAnsi="Arial" w:cs="Arial"/>
          <w:sz w:val="24"/>
          <w:szCs w:val="24"/>
          <w:lang w:eastAsia="es-ES"/>
        </w:rPr>
        <w:t xml:space="preserve"> (CFDI’S) entregado (s) por el prestador de servicio adjudicado</w:t>
      </w:r>
      <w:r w:rsidRPr="007A0B8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7A0B8F">
        <w:rPr>
          <w:rFonts w:ascii="Arial" w:eastAsia="Times New Roman" w:hAnsi="Arial" w:cs="Arial"/>
          <w:sz w:val="24"/>
          <w:szCs w:val="24"/>
          <w:lang w:eastAsia="es-ES"/>
        </w:rPr>
        <w:t>para su trámite de pago, no coincidan con los conceptos, o que, en su caso, presenten errores o deficiencias, la Delegación Administrativa</w:t>
      </w:r>
      <w:r w:rsidR="00AF6D0E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7A0B8F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 </w:t>
      </w:r>
      <w:r w:rsidRPr="007A0B8F">
        <w:rPr>
          <w:rFonts w:ascii="Arial" w:eastAsia="Times New Roman" w:hAnsi="Arial" w:cs="Arial"/>
          <w:sz w:val="24"/>
          <w:szCs w:val="24"/>
          <w:lang w:eastAsia="es-ES"/>
        </w:rPr>
        <w:t>dentro de los 3 días hábiles siguientes a la fecha de su recepción, indicará por escrito al prestador del servicio las deficiencias que deberá corregir.</w:t>
      </w:r>
    </w:p>
    <w:p w14:paraId="278917ED" w14:textId="77777777" w:rsidR="00CD46A1" w:rsidRPr="007A0B8F" w:rsidRDefault="00CD46A1" w:rsidP="00CD46A1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167B185" w14:textId="0EFF3A38" w:rsidR="00CD46A1" w:rsidRPr="007A0B8F" w:rsidRDefault="00CD46A1" w:rsidP="00CD46A1">
      <w:pPr>
        <w:ind w:right="141"/>
        <w:jc w:val="both"/>
        <w:rPr>
          <w:rFonts w:ascii="Arial" w:hAnsi="Arial" w:cs="Arial"/>
          <w:sz w:val="24"/>
          <w:szCs w:val="24"/>
        </w:rPr>
      </w:pPr>
      <w:r w:rsidRPr="007A0B8F">
        <w:rPr>
          <w:rFonts w:ascii="Arial" w:hAnsi="Arial" w:cs="Arial"/>
          <w:sz w:val="24"/>
          <w:szCs w:val="24"/>
        </w:rPr>
        <w:t>El pago se reali</w:t>
      </w:r>
      <w:r w:rsidR="007D0A7A">
        <w:rPr>
          <w:rFonts w:ascii="Arial" w:hAnsi="Arial" w:cs="Arial"/>
          <w:sz w:val="24"/>
          <w:szCs w:val="24"/>
        </w:rPr>
        <w:t>za</w:t>
      </w:r>
      <w:r w:rsidRPr="007A0B8F">
        <w:rPr>
          <w:rFonts w:ascii="Arial" w:hAnsi="Arial" w:cs="Arial"/>
          <w:sz w:val="24"/>
          <w:szCs w:val="24"/>
        </w:rPr>
        <w:t xml:space="preserve"> por transferencia electrónica bancaria </w:t>
      </w:r>
      <w:r w:rsidR="007D0A7A">
        <w:rPr>
          <w:rFonts w:ascii="Arial" w:hAnsi="Arial" w:cs="Arial"/>
          <w:sz w:val="24"/>
          <w:szCs w:val="24"/>
        </w:rPr>
        <w:t xml:space="preserve">y, </w:t>
      </w:r>
      <w:r w:rsidRPr="007A0B8F">
        <w:rPr>
          <w:rFonts w:ascii="Arial" w:hAnsi="Arial" w:cs="Arial"/>
          <w:sz w:val="24"/>
          <w:szCs w:val="24"/>
        </w:rPr>
        <w:t xml:space="preserve">deberá presentar un escrito firmado, en el que especifique nombre del titular, nombre del banco, número de cuenta, número de </w:t>
      </w:r>
      <w:r w:rsidRPr="007A0B8F">
        <w:rPr>
          <w:rFonts w:ascii="Arial" w:hAnsi="Arial" w:cs="Arial"/>
          <w:b/>
          <w:sz w:val="24"/>
          <w:szCs w:val="24"/>
        </w:rPr>
        <w:t>CLABE</w:t>
      </w:r>
      <w:r w:rsidRPr="007A0B8F">
        <w:rPr>
          <w:rFonts w:ascii="Arial" w:hAnsi="Arial" w:cs="Arial"/>
          <w:sz w:val="24"/>
          <w:szCs w:val="24"/>
        </w:rPr>
        <w:t>, sucursal y plaza. Asimismo, deberá entregar en la Delegación Administrativa de la Sala Regional Guadalajara una copia del encabezado de su estado de cuenta bancario.</w:t>
      </w:r>
    </w:p>
    <w:p w14:paraId="12120DAA" w14:textId="77777777" w:rsidR="00CD46A1" w:rsidRPr="007A0B8F" w:rsidRDefault="00CD46A1" w:rsidP="00CD46A1">
      <w:pPr>
        <w:rPr>
          <w:rFonts w:ascii="Arial" w:eastAsia="Times New Roman" w:hAnsi="Arial" w:cs="Arial"/>
          <w:b/>
          <w:sz w:val="24"/>
          <w:szCs w:val="24"/>
        </w:rPr>
      </w:pPr>
    </w:p>
    <w:p w14:paraId="59A2FE22" w14:textId="77777777" w:rsidR="00CD46A1" w:rsidRPr="007A0B8F" w:rsidRDefault="00CD46A1" w:rsidP="00CD46A1">
      <w:pPr>
        <w:rPr>
          <w:rFonts w:ascii="Arial" w:eastAsia="Times New Roman" w:hAnsi="Arial" w:cs="Arial"/>
          <w:b/>
          <w:sz w:val="24"/>
          <w:szCs w:val="24"/>
        </w:rPr>
      </w:pPr>
      <w:r w:rsidRPr="007A0B8F">
        <w:rPr>
          <w:rFonts w:ascii="Arial" w:eastAsia="Times New Roman" w:hAnsi="Arial" w:cs="Arial"/>
          <w:b/>
          <w:sz w:val="24"/>
          <w:szCs w:val="24"/>
        </w:rPr>
        <w:t>Lugar de pago:</w:t>
      </w:r>
    </w:p>
    <w:p w14:paraId="5CFC5436" w14:textId="77777777" w:rsidR="00CD46A1" w:rsidRPr="007A0B8F" w:rsidRDefault="00CD46A1" w:rsidP="00CD46A1">
      <w:pPr>
        <w:rPr>
          <w:rFonts w:ascii="Arial" w:eastAsia="Times New Roman" w:hAnsi="Arial" w:cs="Arial"/>
          <w:b/>
          <w:sz w:val="24"/>
          <w:szCs w:val="24"/>
        </w:rPr>
      </w:pPr>
    </w:p>
    <w:p w14:paraId="5737911B" w14:textId="77777777" w:rsidR="00CD46A1" w:rsidRPr="007A0B8F" w:rsidRDefault="00CD46A1" w:rsidP="00CD46A1">
      <w:pPr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>Delegación Administrativa de la Sala Regional Guadalajara.</w:t>
      </w:r>
    </w:p>
    <w:p w14:paraId="09C68B75" w14:textId="0C4D77F3" w:rsidR="00CD46A1" w:rsidRPr="007A0B8F" w:rsidRDefault="00CD46A1" w:rsidP="00CD46A1">
      <w:pPr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>Ubicación: Morelos 2367, col</w:t>
      </w:r>
      <w:r w:rsidR="007D0A7A">
        <w:rPr>
          <w:rFonts w:ascii="Arial" w:eastAsia="Times New Roman" w:hAnsi="Arial" w:cs="Arial"/>
          <w:sz w:val="24"/>
          <w:szCs w:val="24"/>
        </w:rPr>
        <w:t>onia</w:t>
      </w:r>
      <w:r w:rsidRPr="007A0B8F">
        <w:rPr>
          <w:rFonts w:ascii="Arial" w:eastAsia="Times New Roman" w:hAnsi="Arial" w:cs="Arial"/>
          <w:sz w:val="24"/>
          <w:szCs w:val="24"/>
        </w:rPr>
        <w:t xml:space="preserve"> Arcos Vallarta, </w:t>
      </w:r>
      <w:r w:rsidR="00527F08">
        <w:rPr>
          <w:rFonts w:ascii="Arial" w:eastAsia="Times New Roman" w:hAnsi="Arial" w:cs="Arial"/>
          <w:sz w:val="24"/>
          <w:szCs w:val="24"/>
        </w:rPr>
        <w:t>CP</w:t>
      </w:r>
      <w:r w:rsidRPr="007A0B8F">
        <w:rPr>
          <w:rFonts w:ascii="Arial" w:eastAsia="Times New Roman" w:hAnsi="Arial" w:cs="Arial"/>
          <w:sz w:val="24"/>
          <w:szCs w:val="24"/>
        </w:rPr>
        <w:t xml:space="preserve"> 44130, Guadalajara, Jalisco.</w:t>
      </w:r>
    </w:p>
    <w:p w14:paraId="20E0C865" w14:textId="77777777" w:rsidR="00CD46A1" w:rsidRPr="007A0B8F" w:rsidRDefault="00CD46A1" w:rsidP="00CD46A1">
      <w:pPr>
        <w:rPr>
          <w:rFonts w:ascii="Arial" w:eastAsia="Times New Roman" w:hAnsi="Arial" w:cs="Arial"/>
          <w:b/>
          <w:sz w:val="24"/>
          <w:szCs w:val="24"/>
        </w:rPr>
      </w:pPr>
    </w:p>
    <w:p w14:paraId="6A7489B4" w14:textId="77777777" w:rsidR="00CD46A1" w:rsidRPr="007A0B8F" w:rsidRDefault="00CD46A1" w:rsidP="00CD46A1">
      <w:pPr>
        <w:rPr>
          <w:rFonts w:ascii="Arial" w:eastAsia="Times New Roman" w:hAnsi="Arial" w:cs="Arial"/>
          <w:b/>
          <w:sz w:val="24"/>
          <w:szCs w:val="24"/>
        </w:rPr>
      </w:pPr>
      <w:r w:rsidRPr="007A0B8F">
        <w:rPr>
          <w:rFonts w:ascii="Arial" w:eastAsia="Times New Roman" w:hAnsi="Arial" w:cs="Arial"/>
          <w:b/>
          <w:sz w:val="24"/>
          <w:szCs w:val="24"/>
        </w:rPr>
        <w:t>Moneda de pago:</w:t>
      </w:r>
    </w:p>
    <w:p w14:paraId="13D3B561" w14:textId="77777777" w:rsidR="00CD46A1" w:rsidRPr="007A0B8F" w:rsidRDefault="00CD46A1" w:rsidP="00CD46A1">
      <w:pPr>
        <w:rPr>
          <w:rFonts w:ascii="Arial" w:eastAsia="Times New Roman" w:hAnsi="Arial" w:cs="Arial"/>
          <w:sz w:val="24"/>
          <w:szCs w:val="24"/>
        </w:rPr>
      </w:pPr>
    </w:p>
    <w:p w14:paraId="3BE20ECC" w14:textId="77777777" w:rsidR="00CD46A1" w:rsidRPr="007A0B8F" w:rsidRDefault="00CD46A1" w:rsidP="00CD46A1">
      <w:pPr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>Moneda nacional: pesos.</w:t>
      </w:r>
    </w:p>
    <w:p w14:paraId="6A5E89AA" w14:textId="77777777" w:rsidR="00CD46A1" w:rsidRPr="007A0B8F" w:rsidRDefault="00CD46A1" w:rsidP="00CD46A1">
      <w:pPr>
        <w:rPr>
          <w:rFonts w:ascii="Arial" w:eastAsia="Times New Roman" w:hAnsi="Arial" w:cs="Arial"/>
          <w:sz w:val="24"/>
          <w:szCs w:val="24"/>
        </w:rPr>
      </w:pPr>
    </w:p>
    <w:p w14:paraId="47D42BA1" w14:textId="7C1A0DFC" w:rsidR="00CD46A1" w:rsidRPr="007A0B8F" w:rsidRDefault="00B238D3" w:rsidP="007A0B8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12</w:t>
      </w:r>
      <w:r w:rsidR="007A0B8F">
        <w:rPr>
          <w:rFonts w:ascii="Arial" w:eastAsia="Times New Roman" w:hAnsi="Arial" w:cs="Arial"/>
          <w:b/>
          <w:sz w:val="24"/>
          <w:szCs w:val="24"/>
          <w:u w:val="single"/>
        </w:rPr>
        <w:t xml:space="preserve">.- </w:t>
      </w:r>
      <w:r w:rsidR="00CD46A1" w:rsidRPr="007A0B8F">
        <w:rPr>
          <w:rFonts w:ascii="Arial" w:eastAsia="Times New Roman" w:hAnsi="Arial" w:cs="Arial"/>
          <w:b/>
          <w:sz w:val="24"/>
          <w:szCs w:val="24"/>
          <w:u w:val="single"/>
        </w:rPr>
        <w:t>Idioma</w:t>
      </w:r>
      <w:r w:rsidR="00CD46A1" w:rsidRPr="007A0B8F">
        <w:rPr>
          <w:rFonts w:ascii="Arial" w:eastAsia="Times New Roman" w:hAnsi="Arial" w:cs="Arial"/>
          <w:sz w:val="24"/>
          <w:szCs w:val="24"/>
        </w:rPr>
        <w:t xml:space="preserve">.   </w:t>
      </w:r>
    </w:p>
    <w:p w14:paraId="319A9668" w14:textId="77777777" w:rsidR="00CD46A1" w:rsidRPr="007A0B8F" w:rsidRDefault="00CD46A1" w:rsidP="00CD46A1">
      <w:pPr>
        <w:rPr>
          <w:rFonts w:ascii="Arial" w:eastAsia="Times New Roman" w:hAnsi="Arial" w:cs="Arial"/>
          <w:sz w:val="24"/>
          <w:szCs w:val="24"/>
        </w:rPr>
      </w:pPr>
    </w:p>
    <w:p w14:paraId="1288E23C" w14:textId="77777777" w:rsidR="00CD46A1" w:rsidRPr="007A0B8F" w:rsidRDefault="00CD46A1" w:rsidP="00CD46A1">
      <w:pPr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>Las propuestas se reciben en idioma español.</w:t>
      </w:r>
    </w:p>
    <w:p w14:paraId="285BD218" w14:textId="77777777" w:rsidR="00CD46A1" w:rsidRPr="007A0B8F" w:rsidRDefault="00CD46A1" w:rsidP="00CD46A1">
      <w:pPr>
        <w:rPr>
          <w:rFonts w:ascii="Arial" w:eastAsia="Times New Roman" w:hAnsi="Arial" w:cs="Arial"/>
          <w:sz w:val="24"/>
          <w:szCs w:val="24"/>
        </w:rPr>
      </w:pPr>
    </w:p>
    <w:p w14:paraId="6597A255" w14:textId="0331B7F9" w:rsidR="00CD46A1" w:rsidRPr="007A0B8F" w:rsidRDefault="00B238D3" w:rsidP="007A0B8F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13.- </w:t>
      </w:r>
      <w:r w:rsidR="00CD46A1" w:rsidRPr="007A0B8F">
        <w:rPr>
          <w:rFonts w:ascii="Arial" w:eastAsia="Times New Roman" w:hAnsi="Arial" w:cs="Arial"/>
          <w:b/>
          <w:sz w:val="24"/>
          <w:szCs w:val="24"/>
          <w:u w:val="single"/>
        </w:rPr>
        <w:t>Impuestos.</w:t>
      </w:r>
    </w:p>
    <w:p w14:paraId="053B78E4" w14:textId="77777777" w:rsidR="00CD46A1" w:rsidRPr="007A0B8F" w:rsidRDefault="00CD46A1" w:rsidP="00CD46A1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599666B" w14:textId="640F7412" w:rsidR="00CD46A1" w:rsidRPr="007A0B8F" w:rsidRDefault="00CD46A1" w:rsidP="00CD46A1">
      <w:pPr>
        <w:jc w:val="both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>Las obligaciones fiscales vigentes que resulten de la contratació</w:t>
      </w:r>
      <w:r w:rsidR="00527F08">
        <w:rPr>
          <w:rFonts w:ascii="Arial" w:eastAsia="Times New Roman" w:hAnsi="Arial" w:cs="Arial"/>
          <w:sz w:val="24"/>
          <w:szCs w:val="24"/>
        </w:rPr>
        <w:t>n</w:t>
      </w:r>
      <w:r w:rsidRPr="007A0B8F">
        <w:rPr>
          <w:rFonts w:ascii="Arial" w:eastAsia="Times New Roman" w:hAnsi="Arial" w:cs="Arial"/>
          <w:sz w:val="24"/>
          <w:szCs w:val="24"/>
        </w:rPr>
        <w:t xml:space="preserve"> serán satisfechas puntualmente por cada una de las partes en lo que les corresponda.</w:t>
      </w:r>
    </w:p>
    <w:p w14:paraId="78FAFB6C" w14:textId="77777777" w:rsidR="00CD46A1" w:rsidRPr="007A0B8F" w:rsidRDefault="00CD46A1" w:rsidP="00CD46A1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F8C554B" w14:textId="0ABDE596" w:rsidR="00CD46A1" w:rsidRPr="00B238D3" w:rsidRDefault="00B238D3" w:rsidP="00B238D3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14.- </w:t>
      </w:r>
      <w:r w:rsidR="00CD46A1" w:rsidRPr="00B238D3">
        <w:rPr>
          <w:rFonts w:ascii="Arial" w:eastAsia="Times New Roman" w:hAnsi="Arial" w:cs="Arial"/>
          <w:b/>
          <w:sz w:val="24"/>
          <w:szCs w:val="24"/>
          <w:u w:val="single"/>
        </w:rPr>
        <w:t>Herramientas y utensilios de trabajo.</w:t>
      </w:r>
    </w:p>
    <w:p w14:paraId="55B11036" w14:textId="77777777" w:rsidR="00CD46A1" w:rsidRPr="007A0B8F" w:rsidRDefault="00CD46A1" w:rsidP="00CD46A1">
      <w:pPr>
        <w:rPr>
          <w:rFonts w:ascii="Arial" w:eastAsia="Times New Roman" w:hAnsi="Arial" w:cs="Arial"/>
          <w:sz w:val="24"/>
          <w:szCs w:val="24"/>
        </w:rPr>
      </w:pPr>
    </w:p>
    <w:p w14:paraId="04C7CC06" w14:textId="6772E780" w:rsidR="00CD46A1" w:rsidRPr="007A0B8F" w:rsidRDefault="00CD46A1" w:rsidP="00CD46A1">
      <w:pPr>
        <w:jc w:val="both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 xml:space="preserve">El prestador del servicio deberá contar con todas las herramientas, utensilios y equipos necesarios para desarrollar las actividades de mantenimiento preventivo y/o correctivo al momento de presentarse para su realización, previo registro de </w:t>
      </w:r>
      <w:r w:rsidR="007D0A7A" w:rsidRPr="007A0B8F">
        <w:rPr>
          <w:rFonts w:ascii="Arial" w:eastAsia="Times New Roman" w:hAnsi="Arial" w:cs="Arial"/>
          <w:sz w:val="24"/>
          <w:szCs w:val="24"/>
        </w:rPr>
        <w:t>estas</w:t>
      </w:r>
      <w:r w:rsidRPr="007A0B8F">
        <w:rPr>
          <w:rFonts w:ascii="Arial" w:eastAsia="Times New Roman" w:hAnsi="Arial" w:cs="Arial"/>
          <w:sz w:val="24"/>
          <w:szCs w:val="24"/>
        </w:rPr>
        <w:t xml:space="preserve"> y del personal al ingreso de las instalaciones.</w:t>
      </w:r>
    </w:p>
    <w:p w14:paraId="7FEAC4F0" w14:textId="77777777" w:rsidR="00CD46A1" w:rsidRPr="007A0B8F" w:rsidRDefault="00CD46A1" w:rsidP="00CD46A1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C922551" w14:textId="73A05D0D" w:rsidR="00CD46A1" w:rsidRPr="00BC5F9D" w:rsidRDefault="00B238D3" w:rsidP="00B238D3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BC5F9D">
        <w:rPr>
          <w:rFonts w:ascii="Arial" w:eastAsia="Times New Roman" w:hAnsi="Arial" w:cs="Arial"/>
          <w:b/>
          <w:sz w:val="24"/>
          <w:szCs w:val="24"/>
          <w:u w:val="single"/>
        </w:rPr>
        <w:t xml:space="preserve">15.- </w:t>
      </w:r>
      <w:r w:rsidR="00CD46A1" w:rsidRPr="00BC5F9D">
        <w:rPr>
          <w:rFonts w:ascii="Arial" w:eastAsia="Times New Roman" w:hAnsi="Arial" w:cs="Arial"/>
          <w:b/>
          <w:sz w:val="24"/>
          <w:szCs w:val="24"/>
          <w:u w:val="single"/>
        </w:rPr>
        <w:t>Mantenimiento Correctivo.</w:t>
      </w:r>
    </w:p>
    <w:p w14:paraId="3DAE97A0" w14:textId="77777777" w:rsidR="00CD46A1" w:rsidRPr="000766D6" w:rsidRDefault="00CD46A1" w:rsidP="00CD46A1">
      <w:pPr>
        <w:rPr>
          <w:rFonts w:ascii="Arial" w:eastAsia="Times New Roman" w:hAnsi="Arial" w:cs="Arial"/>
          <w:b/>
          <w:sz w:val="24"/>
          <w:szCs w:val="24"/>
          <w:highlight w:val="yellow"/>
          <w:u w:val="single"/>
        </w:rPr>
      </w:pPr>
    </w:p>
    <w:p w14:paraId="673C51B7" w14:textId="77777777" w:rsidR="00BC5F9D" w:rsidRPr="00022240" w:rsidRDefault="00BC5F9D" w:rsidP="00BC5F9D">
      <w:pPr>
        <w:jc w:val="both"/>
        <w:rPr>
          <w:rFonts w:ascii="Arial" w:eastAsia="Times New Roman" w:hAnsi="Arial" w:cs="Arial"/>
          <w:sz w:val="24"/>
          <w:szCs w:val="24"/>
        </w:rPr>
      </w:pPr>
      <w:r w:rsidRPr="00022240">
        <w:rPr>
          <w:rFonts w:ascii="Arial" w:eastAsia="Times New Roman" w:hAnsi="Arial" w:cs="Arial"/>
          <w:sz w:val="24"/>
          <w:szCs w:val="24"/>
        </w:rPr>
        <w:t>El mantenimiento correctivo se llevará a cabo cuando se presente alguna falla o cuando se requiera, la mano de obra de estos trabajos deberá estar incluida en la propuesta técnica y económica que se presente.</w:t>
      </w:r>
    </w:p>
    <w:p w14:paraId="6BC487C7" w14:textId="503D08EA" w:rsidR="00CD46A1" w:rsidRPr="007A0B8F" w:rsidRDefault="00CD46A1" w:rsidP="00CD46A1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08BE4E7" w14:textId="082073CE" w:rsidR="00CD46A1" w:rsidRPr="007A0B8F" w:rsidRDefault="00CD46A1" w:rsidP="00CD46A1">
      <w:pPr>
        <w:rPr>
          <w:rFonts w:ascii="Arial" w:eastAsia="Times New Roman" w:hAnsi="Arial" w:cs="Arial"/>
          <w:bCs/>
          <w:sz w:val="24"/>
          <w:szCs w:val="24"/>
        </w:rPr>
      </w:pPr>
    </w:p>
    <w:p w14:paraId="6D99DCE5" w14:textId="780841FB" w:rsidR="00CD46A1" w:rsidRPr="00B238D3" w:rsidRDefault="00B238D3" w:rsidP="00B238D3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16.- </w:t>
      </w:r>
      <w:r w:rsidR="00CD46A1" w:rsidRPr="00B238D3">
        <w:rPr>
          <w:rFonts w:ascii="Arial" w:eastAsia="Times New Roman" w:hAnsi="Arial" w:cs="Arial"/>
          <w:b/>
          <w:sz w:val="24"/>
          <w:szCs w:val="24"/>
          <w:u w:val="single"/>
        </w:rPr>
        <w:t>Condiciones Generales.</w:t>
      </w:r>
    </w:p>
    <w:p w14:paraId="42BC23EB" w14:textId="77777777" w:rsidR="00CD46A1" w:rsidRPr="007A0B8F" w:rsidRDefault="00CD46A1" w:rsidP="00CD46A1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6BAC969" w14:textId="36C84689" w:rsidR="00CD46A1" w:rsidRPr="007A0B8F" w:rsidRDefault="00CD46A1" w:rsidP="00CD46A1">
      <w:pPr>
        <w:jc w:val="both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>El prestador del servicio se obliga a prestar el servicio de mantenimiento preventivo y correctivo al</w:t>
      </w:r>
      <w:r w:rsidR="00F12AC0">
        <w:rPr>
          <w:rFonts w:ascii="Arial" w:eastAsia="Times New Roman" w:hAnsi="Arial" w:cs="Arial"/>
          <w:sz w:val="24"/>
          <w:szCs w:val="24"/>
        </w:rPr>
        <w:t xml:space="preserve"> sistema contra incendio</w:t>
      </w:r>
      <w:r w:rsidRPr="007A0B8F">
        <w:rPr>
          <w:rFonts w:ascii="Arial" w:eastAsia="Times New Roman" w:hAnsi="Arial" w:cs="Arial"/>
          <w:sz w:val="24"/>
          <w:szCs w:val="24"/>
        </w:rPr>
        <w:t xml:space="preserve"> instalad</w:t>
      </w:r>
      <w:r w:rsidR="00F12AC0">
        <w:rPr>
          <w:rFonts w:ascii="Arial" w:eastAsia="Times New Roman" w:hAnsi="Arial" w:cs="Arial"/>
          <w:sz w:val="24"/>
          <w:szCs w:val="24"/>
        </w:rPr>
        <w:t>o</w:t>
      </w:r>
      <w:r w:rsidRPr="007A0B8F">
        <w:rPr>
          <w:rFonts w:ascii="Arial" w:eastAsia="Times New Roman" w:hAnsi="Arial" w:cs="Arial"/>
          <w:sz w:val="24"/>
          <w:szCs w:val="24"/>
        </w:rPr>
        <w:t xml:space="preserve"> en la Sala Regional Guadalajara, en las mismas condiciones técnicas y económicas que se establezcan en la contratación del servicio.</w:t>
      </w:r>
    </w:p>
    <w:p w14:paraId="06CD8F39" w14:textId="77777777" w:rsidR="00CD46A1" w:rsidRPr="00B238D3" w:rsidRDefault="00CD46A1" w:rsidP="00CD46A1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6FC3B87" w14:textId="77777777" w:rsidR="00CD46A1" w:rsidRPr="00B238D3" w:rsidRDefault="00CD46A1" w:rsidP="00CD46A1">
      <w:pPr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 w:rsidRPr="00B238D3">
        <w:rPr>
          <w:rFonts w:ascii="Arial" w:hAnsi="Arial" w:cs="Arial"/>
          <w:b/>
          <w:bCs/>
          <w:sz w:val="24"/>
          <w:szCs w:val="24"/>
        </w:rPr>
        <w:t>RELACIÓN CONTRACTUAL</w:t>
      </w:r>
    </w:p>
    <w:p w14:paraId="658457E6" w14:textId="77777777" w:rsidR="00CD46A1" w:rsidRPr="007A0B8F" w:rsidRDefault="00CD46A1" w:rsidP="00CD46A1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212CF2B1" w14:textId="77777777" w:rsidR="00CD46A1" w:rsidRPr="007A0B8F" w:rsidRDefault="00CD46A1" w:rsidP="00CD46A1">
      <w:pPr>
        <w:jc w:val="both"/>
        <w:rPr>
          <w:rFonts w:ascii="Arial" w:hAnsi="Arial" w:cs="Arial"/>
          <w:sz w:val="24"/>
          <w:szCs w:val="24"/>
        </w:rPr>
      </w:pPr>
      <w:r w:rsidRPr="007A0B8F">
        <w:rPr>
          <w:rFonts w:ascii="Arial" w:hAnsi="Arial" w:cs="Arial"/>
          <w:sz w:val="24"/>
          <w:szCs w:val="24"/>
        </w:rPr>
        <w:t>La relación existente entre el Tribunal Electoral y el prestador de servicios es de carácter estrictamente civil, tal y como corresponde a un contrato de prestación de servicios, por lo que el prestador es el único responsable de las obligaciones de carácter civil, laboral y de cualquier otra naturaleza para con las personas con quien se auxilie en el cumplimiento del contrato.</w:t>
      </w:r>
    </w:p>
    <w:p w14:paraId="54672580" w14:textId="77777777" w:rsidR="00CD46A1" w:rsidRPr="007A0B8F" w:rsidRDefault="00CD46A1" w:rsidP="00CD46A1">
      <w:pPr>
        <w:jc w:val="both"/>
        <w:rPr>
          <w:rFonts w:ascii="Arial" w:hAnsi="Arial" w:cs="Arial"/>
          <w:sz w:val="24"/>
          <w:szCs w:val="24"/>
        </w:rPr>
      </w:pPr>
    </w:p>
    <w:p w14:paraId="141677FE" w14:textId="77777777" w:rsidR="00CD46A1" w:rsidRPr="007A0B8F" w:rsidRDefault="00CD46A1" w:rsidP="00CD46A1">
      <w:pPr>
        <w:jc w:val="both"/>
        <w:rPr>
          <w:rFonts w:ascii="Arial" w:hAnsi="Arial" w:cs="Arial"/>
          <w:sz w:val="24"/>
          <w:szCs w:val="24"/>
        </w:rPr>
      </w:pPr>
      <w:r w:rsidRPr="007A0B8F">
        <w:rPr>
          <w:rFonts w:ascii="Arial" w:hAnsi="Arial" w:cs="Arial"/>
          <w:sz w:val="24"/>
          <w:szCs w:val="24"/>
        </w:rPr>
        <w:t>El prestador se obliga a dejar a salvo al Tribunal, de cualquier reclamación o acción instaurada en su contra, con motivo del contrato, a sacarlo a salvo y en paz de cualquier juicio o procedimiento que se instare con motivo de lo referido, así como a pagar, en su caso, los daños y perjuicios que causaren.</w:t>
      </w:r>
    </w:p>
    <w:p w14:paraId="3D06129B" w14:textId="77777777" w:rsidR="00CD46A1" w:rsidRPr="007A0B8F" w:rsidRDefault="00CD46A1" w:rsidP="00CD46A1">
      <w:pPr>
        <w:jc w:val="both"/>
        <w:rPr>
          <w:rFonts w:ascii="Arial" w:hAnsi="Arial" w:cs="Arial"/>
          <w:sz w:val="24"/>
          <w:szCs w:val="24"/>
        </w:rPr>
      </w:pPr>
    </w:p>
    <w:p w14:paraId="2D049B27" w14:textId="77777777" w:rsidR="00CD46A1" w:rsidRPr="007A0B8F" w:rsidRDefault="00CD46A1" w:rsidP="00CD46A1">
      <w:pPr>
        <w:jc w:val="both"/>
        <w:rPr>
          <w:rFonts w:ascii="Arial" w:hAnsi="Arial" w:cs="Arial"/>
          <w:sz w:val="24"/>
          <w:szCs w:val="24"/>
        </w:rPr>
      </w:pPr>
      <w:r w:rsidRPr="007A0B8F">
        <w:rPr>
          <w:rFonts w:ascii="Arial" w:hAnsi="Arial" w:cs="Arial"/>
          <w:sz w:val="24"/>
          <w:szCs w:val="24"/>
        </w:rPr>
        <w:t>Asimismo, reconoce que es el único responsable como patrón de la relación entre él y todos los recursos humanos que utilice y comisione ante el Tribunal Electoral, para el cumplimiento de los servicios contratados, por lo que será el prestador el que responda en forma íntegra de toda acción o reclamación de cualquier tipo que los trabajadores pudieran intentar, liberando al Tribunal Electoral de cualquier responsabilidad laboral, fiscal, civil o penal, que surja respecto de dichos trabajadores.</w:t>
      </w:r>
    </w:p>
    <w:p w14:paraId="24C0EEA7" w14:textId="77777777" w:rsidR="00CD46A1" w:rsidRPr="007A0B8F" w:rsidRDefault="00CD46A1" w:rsidP="00CD46A1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18903B16" w14:textId="26408590" w:rsidR="00CD46A1" w:rsidRPr="00B238D3" w:rsidRDefault="00B238D3" w:rsidP="00B238D3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17.- </w:t>
      </w:r>
      <w:r w:rsidR="00CD46A1" w:rsidRPr="00B238D3">
        <w:rPr>
          <w:rFonts w:ascii="Arial" w:eastAsia="Times New Roman" w:hAnsi="Arial" w:cs="Arial"/>
          <w:b/>
          <w:sz w:val="24"/>
          <w:szCs w:val="24"/>
          <w:u w:val="single"/>
        </w:rPr>
        <w:t>Seguridad, higiene y protección ambiental.</w:t>
      </w:r>
    </w:p>
    <w:p w14:paraId="70377A3B" w14:textId="77777777" w:rsidR="00CD46A1" w:rsidRPr="007A0B8F" w:rsidRDefault="00CD46A1" w:rsidP="00CD46A1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B590EF7" w14:textId="77777777" w:rsidR="00CD46A1" w:rsidRPr="007A0B8F" w:rsidRDefault="00CD46A1" w:rsidP="00CD46A1">
      <w:pPr>
        <w:jc w:val="both"/>
        <w:rPr>
          <w:rFonts w:ascii="Arial" w:hAnsi="Arial" w:cs="Arial"/>
          <w:sz w:val="24"/>
          <w:szCs w:val="24"/>
        </w:rPr>
      </w:pPr>
      <w:r w:rsidRPr="007A0B8F">
        <w:rPr>
          <w:rFonts w:ascii="Arial" w:hAnsi="Arial" w:cs="Arial"/>
          <w:sz w:val="24"/>
          <w:szCs w:val="24"/>
        </w:rPr>
        <w:t xml:space="preserve">Con el objetivo de minimizar los actos inseguros, disminuir los riesgos y los accidentes, durante la ejecución de los trabajos objeto del presente ocurso, el </w:t>
      </w:r>
      <w:r w:rsidRPr="007A0B8F">
        <w:rPr>
          <w:rFonts w:ascii="Arial" w:hAnsi="Arial" w:cs="Arial"/>
          <w:sz w:val="24"/>
          <w:szCs w:val="24"/>
        </w:rPr>
        <w:lastRenderedPageBreak/>
        <w:t>prestador de servicio adjudicado se obliga a observar lo establecido en los “Lineamientos de seguridad, higiene y protección ambiental, para contratistas que desarrollen trabajos en edificios del Tribunal Electoral del Poder Judicial de la Federación” aprobados por la Comisión de Administración del “TRIBUNAL” mediante acuerdo 086/S4(6-IV-2017) tomado en su Cuarta Sesión Ordinaria de 2017 celebrada el 6 de abril del mismo año, los cuales la persona titular de la Delegación Administrativa de la Sala Regional Guadalajara, los hará de forma expresa y por escrito del conocimiento al prestador de servicio adjudicado.</w:t>
      </w:r>
    </w:p>
    <w:p w14:paraId="429FD200" w14:textId="761A31E1" w:rsidR="00CD46A1" w:rsidRDefault="00CD46A1" w:rsidP="00CD46A1">
      <w:pPr>
        <w:jc w:val="both"/>
        <w:rPr>
          <w:rFonts w:ascii="Arial" w:hAnsi="Arial" w:cs="Arial"/>
          <w:sz w:val="24"/>
          <w:szCs w:val="24"/>
        </w:rPr>
      </w:pPr>
    </w:p>
    <w:p w14:paraId="65F86FF5" w14:textId="06EC0783" w:rsidR="00B238D3" w:rsidRDefault="00B238D3" w:rsidP="00CD46A1">
      <w:pPr>
        <w:jc w:val="both"/>
        <w:rPr>
          <w:rFonts w:ascii="Arial" w:hAnsi="Arial" w:cs="Arial"/>
          <w:sz w:val="24"/>
          <w:szCs w:val="24"/>
        </w:rPr>
      </w:pPr>
    </w:p>
    <w:p w14:paraId="27E8E995" w14:textId="77777777" w:rsidR="00B238D3" w:rsidRPr="007A0B8F" w:rsidRDefault="00B238D3" w:rsidP="00CD46A1">
      <w:pPr>
        <w:jc w:val="both"/>
        <w:rPr>
          <w:rFonts w:ascii="Arial" w:hAnsi="Arial" w:cs="Arial"/>
          <w:sz w:val="24"/>
          <w:szCs w:val="24"/>
        </w:rPr>
      </w:pPr>
    </w:p>
    <w:p w14:paraId="084833A7" w14:textId="1E6DD1E6" w:rsidR="00CD46A1" w:rsidRPr="00B238D3" w:rsidRDefault="00B238D3" w:rsidP="00B238D3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18.- </w:t>
      </w:r>
      <w:r w:rsidR="00CD46A1" w:rsidRPr="00B238D3">
        <w:rPr>
          <w:rFonts w:ascii="Arial" w:eastAsia="Times New Roman" w:hAnsi="Arial" w:cs="Arial"/>
          <w:b/>
          <w:sz w:val="24"/>
          <w:szCs w:val="24"/>
          <w:u w:val="single"/>
        </w:rPr>
        <w:t>Perfil del Personal Técnico que brindará el servicio</w:t>
      </w:r>
      <w:r w:rsidR="00CD46A1" w:rsidRPr="00B238D3">
        <w:rPr>
          <w:rFonts w:ascii="Arial" w:eastAsia="Times New Roman" w:hAnsi="Arial" w:cs="Arial"/>
          <w:sz w:val="24"/>
          <w:szCs w:val="24"/>
        </w:rPr>
        <w:t>.</w:t>
      </w:r>
    </w:p>
    <w:p w14:paraId="54F2457D" w14:textId="77777777" w:rsidR="00CD46A1" w:rsidRPr="007A0B8F" w:rsidRDefault="00CD46A1" w:rsidP="00CD46A1">
      <w:pPr>
        <w:rPr>
          <w:rFonts w:ascii="Arial" w:eastAsia="Times New Roman" w:hAnsi="Arial" w:cs="Arial"/>
          <w:sz w:val="24"/>
          <w:szCs w:val="24"/>
        </w:rPr>
      </w:pPr>
    </w:p>
    <w:p w14:paraId="6D60B29C" w14:textId="2A50968C" w:rsidR="00CD46A1" w:rsidRPr="007A0B8F" w:rsidRDefault="00CD46A1" w:rsidP="00CD46A1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A0B8F">
        <w:rPr>
          <w:rFonts w:ascii="Arial" w:eastAsia="Times New Roman" w:hAnsi="Arial" w:cs="Arial"/>
          <w:sz w:val="24"/>
          <w:szCs w:val="24"/>
        </w:rPr>
        <w:t>El personal técnico que se presente a realizar los trabajos de mantenimiento preventivo y correctivo del</w:t>
      </w:r>
      <w:r w:rsidR="00F12AC0">
        <w:rPr>
          <w:rFonts w:ascii="Arial" w:eastAsia="Times New Roman" w:hAnsi="Arial" w:cs="Arial"/>
          <w:sz w:val="24"/>
          <w:szCs w:val="24"/>
        </w:rPr>
        <w:t xml:space="preserve"> sistema contra </w:t>
      </w:r>
      <w:r w:rsidR="001D381F">
        <w:rPr>
          <w:rFonts w:ascii="Arial" w:eastAsia="Times New Roman" w:hAnsi="Arial" w:cs="Arial"/>
          <w:sz w:val="24"/>
          <w:szCs w:val="24"/>
        </w:rPr>
        <w:t>incendio</w:t>
      </w:r>
      <w:r w:rsidRPr="007A0B8F">
        <w:rPr>
          <w:rFonts w:ascii="Arial" w:eastAsia="Times New Roman" w:hAnsi="Arial" w:cs="Arial"/>
          <w:sz w:val="24"/>
          <w:szCs w:val="24"/>
        </w:rPr>
        <w:t xml:space="preserve"> deberá contar con la capacidad, experiencia y profesionalismo, requerido para la realización de los trabajos.</w:t>
      </w:r>
    </w:p>
    <w:p w14:paraId="31B10196" w14:textId="77777777" w:rsidR="00CD46A1" w:rsidRPr="007A0B8F" w:rsidRDefault="00CD46A1" w:rsidP="00CD46A1">
      <w:pPr>
        <w:rPr>
          <w:rFonts w:ascii="Arial" w:eastAsia="Times New Roman" w:hAnsi="Arial" w:cs="Arial"/>
          <w:sz w:val="24"/>
          <w:szCs w:val="24"/>
        </w:rPr>
      </w:pPr>
    </w:p>
    <w:p w14:paraId="6E969528" w14:textId="7D508719" w:rsidR="00CD46A1" w:rsidRPr="00B238D3" w:rsidRDefault="00B238D3" w:rsidP="00B238D3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19.- </w:t>
      </w:r>
      <w:r w:rsidR="00CD46A1" w:rsidRPr="00B238D3">
        <w:rPr>
          <w:rFonts w:ascii="Arial" w:eastAsia="Times New Roman" w:hAnsi="Arial" w:cs="Arial"/>
          <w:b/>
          <w:sz w:val="24"/>
          <w:szCs w:val="24"/>
          <w:u w:val="single"/>
        </w:rPr>
        <w:t>Currículum Empresarial o Curr</w:t>
      </w:r>
      <w:r w:rsidR="0066097B">
        <w:rPr>
          <w:rFonts w:ascii="Arial" w:eastAsia="Times New Roman" w:hAnsi="Arial" w:cs="Arial"/>
          <w:b/>
          <w:sz w:val="24"/>
          <w:szCs w:val="24"/>
          <w:u w:val="single"/>
        </w:rPr>
        <w:t>í</w:t>
      </w:r>
      <w:r w:rsidR="00CD46A1" w:rsidRPr="00B238D3">
        <w:rPr>
          <w:rFonts w:ascii="Arial" w:eastAsia="Times New Roman" w:hAnsi="Arial" w:cs="Arial"/>
          <w:b/>
          <w:sz w:val="24"/>
          <w:szCs w:val="24"/>
          <w:u w:val="single"/>
        </w:rPr>
        <w:t>culum Vit</w:t>
      </w:r>
      <w:r w:rsidR="0066097B">
        <w:rPr>
          <w:rFonts w:ascii="Arial" w:eastAsia="Times New Roman" w:hAnsi="Arial" w:cs="Arial"/>
          <w:b/>
          <w:sz w:val="24"/>
          <w:szCs w:val="24"/>
          <w:u w:val="single"/>
        </w:rPr>
        <w:t>a</w:t>
      </w:r>
      <w:r w:rsidR="00CD46A1" w:rsidRPr="00B238D3">
        <w:rPr>
          <w:rFonts w:ascii="Arial" w:eastAsia="Times New Roman" w:hAnsi="Arial" w:cs="Arial"/>
          <w:b/>
          <w:sz w:val="24"/>
          <w:szCs w:val="24"/>
          <w:u w:val="single"/>
        </w:rPr>
        <w:t>e de la Persona Física.</w:t>
      </w:r>
    </w:p>
    <w:p w14:paraId="21E50C2E" w14:textId="77777777" w:rsidR="00CD46A1" w:rsidRPr="007A0B8F" w:rsidRDefault="00CD46A1" w:rsidP="00CD46A1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B1102DF" w14:textId="7B1BFEE7" w:rsidR="00CD46A1" w:rsidRPr="007A0B8F" w:rsidRDefault="00CD46A1" w:rsidP="00CD46A1">
      <w:pPr>
        <w:jc w:val="both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>El prestador del servicio deberá presentar Currículum Empresarial o Curr</w:t>
      </w:r>
      <w:r w:rsidR="0066097B">
        <w:rPr>
          <w:rFonts w:ascii="Arial" w:eastAsia="Times New Roman" w:hAnsi="Arial" w:cs="Arial"/>
          <w:sz w:val="24"/>
          <w:szCs w:val="24"/>
        </w:rPr>
        <w:t>í</w:t>
      </w:r>
      <w:r w:rsidRPr="007A0B8F">
        <w:rPr>
          <w:rFonts w:ascii="Arial" w:eastAsia="Times New Roman" w:hAnsi="Arial" w:cs="Arial"/>
          <w:sz w:val="24"/>
          <w:szCs w:val="24"/>
        </w:rPr>
        <w:t>culum Vit</w:t>
      </w:r>
      <w:r w:rsidR="0066097B">
        <w:rPr>
          <w:rFonts w:ascii="Arial" w:eastAsia="Times New Roman" w:hAnsi="Arial" w:cs="Arial"/>
          <w:sz w:val="24"/>
          <w:szCs w:val="24"/>
        </w:rPr>
        <w:t>a</w:t>
      </w:r>
      <w:r w:rsidRPr="007A0B8F">
        <w:rPr>
          <w:rFonts w:ascii="Arial" w:eastAsia="Times New Roman" w:hAnsi="Arial" w:cs="Arial"/>
          <w:sz w:val="24"/>
          <w:szCs w:val="24"/>
        </w:rPr>
        <w:t>e, según sea el caso.</w:t>
      </w:r>
    </w:p>
    <w:p w14:paraId="06A80DC4" w14:textId="77777777" w:rsidR="00CD46A1" w:rsidRPr="007A0B8F" w:rsidRDefault="00CD46A1" w:rsidP="00CD46A1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824C947" w14:textId="5D8D156C" w:rsidR="00CD46A1" w:rsidRPr="00B238D3" w:rsidRDefault="00B238D3" w:rsidP="00B238D3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20.- </w:t>
      </w:r>
      <w:r w:rsidR="00CD46A1" w:rsidRPr="00B238D3">
        <w:rPr>
          <w:rFonts w:ascii="Arial" w:eastAsia="Times New Roman" w:hAnsi="Arial" w:cs="Arial"/>
          <w:b/>
          <w:sz w:val="24"/>
          <w:szCs w:val="24"/>
          <w:u w:val="single"/>
        </w:rPr>
        <w:t>Presencia administrativa y técnica en la zona geográfica de la Sala Regional Guadalajara.</w:t>
      </w:r>
    </w:p>
    <w:p w14:paraId="364AA806" w14:textId="77777777" w:rsidR="00CD46A1" w:rsidRPr="007A0B8F" w:rsidRDefault="00CD46A1" w:rsidP="00CD46A1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91CB223" w14:textId="77777777" w:rsidR="00CD46A1" w:rsidRPr="007A0B8F" w:rsidRDefault="00CD46A1" w:rsidP="00CD46A1">
      <w:pPr>
        <w:jc w:val="both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>El prestador del servicio deberá contar con Presencia administrativa y técnica en la zona geográfica de la Sala Regional Guadalajara.</w:t>
      </w:r>
    </w:p>
    <w:p w14:paraId="0CEADF41" w14:textId="77777777" w:rsidR="00CD46A1" w:rsidRPr="007A0B8F" w:rsidRDefault="00CD46A1" w:rsidP="00CD46A1">
      <w:pPr>
        <w:rPr>
          <w:rFonts w:ascii="Arial" w:eastAsia="Times New Roman" w:hAnsi="Arial" w:cs="Arial"/>
          <w:sz w:val="24"/>
          <w:szCs w:val="24"/>
        </w:rPr>
      </w:pPr>
    </w:p>
    <w:p w14:paraId="298381BA" w14:textId="0F305907" w:rsidR="00CD46A1" w:rsidRPr="00B238D3" w:rsidRDefault="00B238D3" w:rsidP="00B238D3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21.- </w:t>
      </w:r>
      <w:r w:rsidR="00CD46A1" w:rsidRPr="00B238D3">
        <w:rPr>
          <w:rFonts w:ascii="Arial" w:eastAsia="Times New Roman" w:hAnsi="Arial" w:cs="Arial"/>
          <w:b/>
          <w:sz w:val="24"/>
          <w:szCs w:val="24"/>
          <w:u w:val="single"/>
        </w:rPr>
        <w:t>Supervisión que dará la Delegación Administrativa.</w:t>
      </w:r>
    </w:p>
    <w:p w14:paraId="3514907E" w14:textId="77777777" w:rsidR="00CD46A1" w:rsidRPr="007A0B8F" w:rsidRDefault="00CD46A1" w:rsidP="00CD46A1">
      <w:pPr>
        <w:rPr>
          <w:rFonts w:ascii="Arial" w:hAnsi="Arial" w:cs="Arial"/>
          <w:sz w:val="24"/>
          <w:szCs w:val="24"/>
        </w:rPr>
      </w:pPr>
    </w:p>
    <w:p w14:paraId="70F7F608" w14:textId="77777777" w:rsidR="00CD46A1" w:rsidRPr="007A0B8F" w:rsidRDefault="00CD46A1" w:rsidP="00CD46A1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7A0B8F">
        <w:rPr>
          <w:rFonts w:ascii="Arial" w:eastAsia="Times New Roman" w:hAnsi="Arial" w:cs="Arial"/>
          <w:bCs/>
          <w:sz w:val="24"/>
          <w:szCs w:val="24"/>
        </w:rPr>
        <w:t>La Delegación Administrativa de la Sala Regional Guadalajara será la responsable de verificar que se cumplan los derechos y obligaciones establecidos en la contratación.</w:t>
      </w:r>
    </w:p>
    <w:p w14:paraId="73A67CF3" w14:textId="77777777" w:rsidR="00CD46A1" w:rsidRPr="007A0B8F" w:rsidRDefault="00CD46A1" w:rsidP="00CD46A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51473C8" w14:textId="77777777" w:rsidR="00CD46A1" w:rsidRPr="007A0B8F" w:rsidRDefault="00CD46A1" w:rsidP="00CD46A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CAAA317" w14:textId="050D9793" w:rsidR="00CD46A1" w:rsidRDefault="00CD46A1" w:rsidP="00CD46A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EA5D02E" w14:textId="6A307895" w:rsidR="00890AC9" w:rsidRPr="00890AC9" w:rsidRDefault="00890AC9" w:rsidP="00890AC9">
      <w:pPr>
        <w:rPr>
          <w:rFonts w:ascii="Arial" w:eastAsia="Times New Roman" w:hAnsi="Arial" w:cs="Arial"/>
          <w:sz w:val="24"/>
          <w:szCs w:val="24"/>
        </w:rPr>
      </w:pPr>
    </w:p>
    <w:p w14:paraId="60BCE395" w14:textId="4973A81D" w:rsidR="00890AC9" w:rsidRDefault="00890AC9" w:rsidP="00890AC9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5054A55" w14:textId="77777777" w:rsidR="00890AC9" w:rsidRDefault="00890AC9" w:rsidP="00890AC9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E51776C" w14:textId="77777777" w:rsidR="00890AC9" w:rsidRPr="0089742D" w:rsidRDefault="00890AC9" w:rsidP="00890AC9">
      <w:pPr>
        <w:pStyle w:val="Textoindependiente"/>
        <w:spacing w:before="262" w:line="180" w:lineRule="auto"/>
        <w:ind w:right="49"/>
        <w:jc w:val="center"/>
        <w:rPr>
          <w:b/>
          <w:bCs/>
          <w:w w:val="110"/>
          <w:sz w:val="24"/>
          <w:szCs w:val="24"/>
        </w:rPr>
      </w:pPr>
      <w:bookmarkStart w:id="0" w:name="_Hlk144741773"/>
      <w:r w:rsidRPr="0089742D">
        <w:rPr>
          <w:b/>
          <w:bCs/>
          <w:w w:val="110"/>
          <w:sz w:val="24"/>
          <w:szCs w:val="24"/>
        </w:rPr>
        <w:t>MA. VIRGINIA GUTIERREZ VILLALVAZO</w:t>
      </w:r>
    </w:p>
    <w:p w14:paraId="565F5202" w14:textId="77777777" w:rsidR="00890AC9" w:rsidRPr="0089742D" w:rsidRDefault="00890AC9" w:rsidP="00890AC9">
      <w:pPr>
        <w:pStyle w:val="Textoindependiente"/>
        <w:spacing w:before="262" w:line="180" w:lineRule="auto"/>
        <w:ind w:right="49"/>
        <w:jc w:val="center"/>
        <w:rPr>
          <w:w w:val="110"/>
          <w:sz w:val="24"/>
          <w:szCs w:val="24"/>
        </w:rPr>
      </w:pPr>
      <w:r w:rsidRPr="0089742D">
        <w:rPr>
          <w:w w:val="110"/>
          <w:sz w:val="24"/>
          <w:szCs w:val="24"/>
        </w:rPr>
        <w:t>Delegada administrativa</w:t>
      </w:r>
    </w:p>
    <w:p w14:paraId="21DA0686" w14:textId="77777777" w:rsidR="00890AC9" w:rsidRPr="0089742D" w:rsidRDefault="00890AC9" w:rsidP="00890AC9">
      <w:pPr>
        <w:pStyle w:val="Textoindependiente"/>
        <w:spacing w:before="262" w:line="180" w:lineRule="auto"/>
        <w:ind w:right="49"/>
        <w:jc w:val="center"/>
        <w:rPr>
          <w:sz w:val="24"/>
          <w:szCs w:val="24"/>
        </w:rPr>
      </w:pPr>
      <w:r w:rsidRPr="0089742D">
        <w:rPr>
          <w:w w:val="110"/>
          <w:sz w:val="24"/>
          <w:szCs w:val="24"/>
        </w:rPr>
        <w:t>Sala Regional Guadalajara</w:t>
      </w:r>
      <w:bookmarkEnd w:id="0"/>
    </w:p>
    <w:p w14:paraId="50FE13FB" w14:textId="77777777" w:rsidR="00890AC9" w:rsidRPr="00890AC9" w:rsidRDefault="00890AC9" w:rsidP="00890AC9">
      <w:pPr>
        <w:ind w:right="49"/>
        <w:jc w:val="center"/>
        <w:rPr>
          <w:rFonts w:ascii="Arial" w:eastAsia="Times New Roman" w:hAnsi="Arial" w:cs="Arial"/>
          <w:sz w:val="24"/>
          <w:szCs w:val="24"/>
        </w:rPr>
      </w:pPr>
    </w:p>
    <w:sectPr w:rsidR="00890AC9" w:rsidRPr="00890AC9" w:rsidSect="00F43809">
      <w:headerReference w:type="default" r:id="rId7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B2C4" w14:textId="77777777" w:rsidR="00DF02EA" w:rsidRDefault="00DF02EA" w:rsidP="00DF02EA">
      <w:r>
        <w:separator/>
      </w:r>
    </w:p>
  </w:endnote>
  <w:endnote w:type="continuationSeparator" w:id="0">
    <w:p w14:paraId="5A7C47B8" w14:textId="77777777" w:rsidR="00DF02EA" w:rsidRDefault="00DF02EA" w:rsidP="00DF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5A5E" w14:textId="77777777" w:rsidR="00DF02EA" w:rsidRDefault="00DF02EA" w:rsidP="00DF02EA">
      <w:r>
        <w:separator/>
      </w:r>
    </w:p>
  </w:footnote>
  <w:footnote w:type="continuationSeparator" w:id="0">
    <w:p w14:paraId="39F25CD7" w14:textId="77777777" w:rsidR="00DF02EA" w:rsidRDefault="00DF02EA" w:rsidP="00DF0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4EEB" w14:textId="31958599" w:rsidR="00DF02EA" w:rsidRPr="00DF02EA" w:rsidRDefault="00DF02EA" w:rsidP="00A07D2B">
    <w:pPr>
      <w:widowControl w:val="0"/>
      <w:autoSpaceDE w:val="0"/>
      <w:autoSpaceDN w:val="0"/>
      <w:jc w:val="center"/>
      <w:rPr>
        <w:rFonts w:ascii="Arial" w:eastAsia="Arial" w:hAnsi="Arial" w:cs="Arial"/>
        <w:lang w:eastAsia="en-US"/>
      </w:rPr>
    </w:pPr>
    <w:r w:rsidRPr="00DF02EA">
      <w:rPr>
        <w:rFonts w:ascii="Arial" w:eastAsia="Arial" w:hAnsi="Arial" w:cs="Arial"/>
        <w:noProof/>
        <w:lang w:eastAsia="en-US"/>
      </w:rPr>
      <w:drawing>
        <wp:anchor distT="0" distB="0" distL="114300" distR="114300" simplePos="0" relativeHeight="251659264" behindDoc="1" locked="0" layoutInCell="1" allowOverlap="1" wp14:anchorId="7A90C9FA" wp14:editId="7872D890">
          <wp:simplePos x="0" y="0"/>
          <wp:positionH relativeFrom="column">
            <wp:posOffset>-701675</wp:posOffset>
          </wp:positionH>
          <wp:positionV relativeFrom="paragraph">
            <wp:posOffset>9525</wp:posOffset>
          </wp:positionV>
          <wp:extent cx="781050" cy="676910"/>
          <wp:effectExtent l="0" t="0" r="0" b="8890"/>
          <wp:wrapTight wrapText="bothSides">
            <wp:wrapPolygon edited="0">
              <wp:start x="0" y="0"/>
              <wp:lineTo x="0" y="21276"/>
              <wp:lineTo x="21073" y="21276"/>
              <wp:lineTo x="21073" y="0"/>
              <wp:lineTo x="0" y="0"/>
            </wp:wrapPolygon>
          </wp:wrapTight>
          <wp:docPr id="20" name="Imagen 2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02EA">
      <w:rPr>
        <w:rFonts w:ascii="Arial" w:eastAsia="Arial" w:hAnsi="Arial" w:cs="Arial"/>
        <w:lang w:eastAsia="en-US"/>
      </w:rPr>
      <w:t>TRIBUNAL ELECTORAL DEL PODER JUDICIAL DE LA FEDERACIÓN</w:t>
    </w:r>
    <w:r w:rsidRPr="00DF02EA">
      <w:rPr>
        <w:rFonts w:ascii="Arial" w:eastAsia="Arial" w:hAnsi="Arial" w:cs="Arial"/>
        <w:lang w:eastAsia="en-US"/>
      </w:rPr>
      <w:br/>
    </w:r>
  </w:p>
  <w:p w14:paraId="47480664" w14:textId="24D7D757" w:rsidR="00DF02EA" w:rsidRDefault="00DF02EA" w:rsidP="00DF02EA">
    <w:pPr>
      <w:widowControl w:val="0"/>
      <w:autoSpaceDE w:val="0"/>
      <w:autoSpaceDN w:val="0"/>
      <w:jc w:val="center"/>
      <w:rPr>
        <w:rFonts w:ascii="Arial" w:eastAsia="Arial" w:hAnsi="Arial" w:cs="Arial"/>
        <w:lang w:eastAsia="en-US"/>
      </w:rPr>
    </w:pPr>
    <w:r w:rsidRPr="00DF02EA">
      <w:rPr>
        <w:rFonts w:ascii="Arial" w:eastAsia="Arial" w:hAnsi="Arial" w:cs="Arial"/>
        <w:lang w:eastAsia="en-US"/>
      </w:rPr>
      <w:t xml:space="preserve">MANTENIMIENTO PREVENTIVO Y/O CORRECTIVO AL SISTEMA DE DETECCIÓN Y ALARMA CONTRA INCENDIOS DE LA SALA REGIONAL GUADALAJARA </w:t>
    </w:r>
  </w:p>
  <w:p w14:paraId="46537065" w14:textId="14ACE132" w:rsidR="00DF02EA" w:rsidRPr="00DF02EA" w:rsidRDefault="00DF02EA" w:rsidP="00DF02EA">
    <w:pPr>
      <w:widowControl w:val="0"/>
      <w:autoSpaceDE w:val="0"/>
      <w:autoSpaceDN w:val="0"/>
      <w:jc w:val="center"/>
      <w:rPr>
        <w:rFonts w:ascii="Arial" w:eastAsia="Arial" w:hAnsi="Arial" w:cs="Arial"/>
        <w:lang w:eastAsia="en-US"/>
      </w:rPr>
    </w:pPr>
    <w:r w:rsidRPr="00DF02EA">
      <w:rPr>
        <w:rFonts w:ascii="Arial" w:eastAsia="Arial" w:hAnsi="Arial" w:cs="Arial"/>
        <w:lang w:eastAsia="en-US"/>
      </w:rPr>
      <w:t>PERIODO DEL 1° DE ENERO AL 31 DE DICIEMBRE DE 2024</w:t>
    </w:r>
  </w:p>
  <w:p w14:paraId="0A0B9CF3" w14:textId="77777777" w:rsidR="00DF02EA" w:rsidRPr="00DF02EA" w:rsidRDefault="00DF02EA" w:rsidP="00DF02EA">
    <w:pPr>
      <w:widowControl w:val="0"/>
      <w:autoSpaceDE w:val="0"/>
      <w:autoSpaceDN w:val="0"/>
      <w:jc w:val="center"/>
      <w:rPr>
        <w:rFonts w:ascii="Arial" w:eastAsia="Arial" w:hAnsi="Arial" w:cs="Arial"/>
        <w:lang w:eastAsia="en-US"/>
      </w:rPr>
    </w:pPr>
    <w:r w:rsidRPr="00DF02EA">
      <w:rPr>
        <w:rFonts w:ascii="Arial" w:eastAsia="Arial" w:hAnsi="Arial" w:cs="Arial"/>
        <w:lang w:eastAsia="en-US"/>
      </w:rPr>
      <w:t>ANEXO TÉCNICO</w:t>
    </w:r>
  </w:p>
  <w:p w14:paraId="25D58EFF" w14:textId="77777777" w:rsidR="00DF02EA" w:rsidRDefault="00DF02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39A5"/>
    <w:multiLevelType w:val="multilevel"/>
    <w:tmpl w:val="7388C4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A07CE"/>
    <w:multiLevelType w:val="hybridMultilevel"/>
    <w:tmpl w:val="90AE0A72"/>
    <w:lvl w:ilvl="0" w:tplc="E8DA823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4FC0"/>
    <w:multiLevelType w:val="multilevel"/>
    <w:tmpl w:val="57ACDE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84968"/>
    <w:multiLevelType w:val="multilevel"/>
    <w:tmpl w:val="C5CCE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A20D8"/>
    <w:multiLevelType w:val="multilevel"/>
    <w:tmpl w:val="00D065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37A1D"/>
    <w:multiLevelType w:val="multilevel"/>
    <w:tmpl w:val="E752E4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610F6"/>
    <w:multiLevelType w:val="hybridMultilevel"/>
    <w:tmpl w:val="C1E6449E"/>
    <w:lvl w:ilvl="0" w:tplc="DF5EADD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210C4"/>
    <w:multiLevelType w:val="hybridMultilevel"/>
    <w:tmpl w:val="66F096B8"/>
    <w:lvl w:ilvl="0" w:tplc="9A9CC4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47F6427"/>
    <w:multiLevelType w:val="hybridMultilevel"/>
    <w:tmpl w:val="3E048780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23FCA"/>
    <w:multiLevelType w:val="hybridMultilevel"/>
    <w:tmpl w:val="7B1685AE"/>
    <w:lvl w:ilvl="0" w:tplc="F33E33D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135F09"/>
    <w:multiLevelType w:val="multilevel"/>
    <w:tmpl w:val="7086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113322"/>
    <w:multiLevelType w:val="multilevel"/>
    <w:tmpl w:val="C72A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90078C"/>
    <w:multiLevelType w:val="hybridMultilevel"/>
    <w:tmpl w:val="4C28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778ED"/>
    <w:multiLevelType w:val="multilevel"/>
    <w:tmpl w:val="FF4A8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201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304346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491821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16604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46029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289592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837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3317634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8969055">
    <w:abstractNumId w:val="9"/>
  </w:num>
  <w:num w:numId="10" w16cid:durableId="1658268831">
    <w:abstractNumId w:val="1"/>
  </w:num>
  <w:num w:numId="11" w16cid:durableId="1222254438">
    <w:abstractNumId w:val="6"/>
  </w:num>
  <w:num w:numId="12" w16cid:durableId="1630016218">
    <w:abstractNumId w:val="7"/>
  </w:num>
  <w:num w:numId="13" w16cid:durableId="133832852">
    <w:abstractNumId w:val="8"/>
  </w:num>
  <w:num w:numId="14" w16cid:durableId="13779713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56"/>
    <w:rsid w:val="000766D6"/>
    <w:rsid w:val="000D0E62"/>
    <w:rsid w:val="000D27BB"/>
    <w:rsid w:val="000D57CE"/>
    <w:rsid w:val="00113BAA"/>
    <w:rsid w:val="00117E8B"/>
    <w:rsid w:val="001D0224"/>
    <w:rsid w:val="001D381F"/>
    <w:rsid w:val="00206151"/>
    <w:rsid w:val="002E55CC"/>
    <w:rsid w:val="00307D6C"/>
    <w:rsid w:val="00351A92"/>
    <w:rsid w:val="00451DB1"/>
    <w:rsid w:val="00481CC3"/>
    <w:rsid w:val="00527F08"/>
    <w:rsid w:val="005A088E"/>
    <w:rsid w:val="005C2056"/>
    <w:rsid w:val="006359DF"/>
    <w:rsid w:val="0066097B"/>
    <w:rsid w:val="006D2663"/>
    <w:rsid w:val="00710222"/>
    <w:rsid w:val="007A0B8F"/>
    <w:rsid w:val="007D0A7A"/>
    <w:rsid w:val="00860DCC"/>
    <w:rsid w:val="00890AC9"/>
    <w:rsid w:val="009756DB"/>
    <w:rsid w:val="00A07D2B"/>
    <w:rsid w:val="00AE5043"/>
    <w:rsid w:val="00AF6D0E"/>
    <w:rsid w:val="00B17CA3"/>
    <w:rsid w:val="00B238D3"/>
    <w:rsid w:val="00BB1C93"/>
    <w:rsid w:val="00BC5F9D"/>
    <w:rsid w:val="00C13B11"/>
    <w:rsid w:val="00C32F6D"/>
    <w:rsid w:val="00C60E45"/>
    <w:rsid w:val="00CD46A1"/>
    <w:rsid w:val="00D87061"/>
    <w:rsid w:val="00DF02EA"/>
    <w:rsid w:val="00F12AC0"/>
    <w:rsid w:val="00F415B1"/>
    <w:rsid w:val="00F43809"/>
    <w:rsid w:val="00FD0547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8E92C6"/>
  <w15:chartTrackingRefBased/>
  <w15:docId w15:val="{E89961E9-1162-45E2-9353-278BC90C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056"/>
    <w:pPr>
      <w:spacing w:after="0" w:line="240" w:lineRule="auto"/>
    </w:pPr>
    <w:rPr>
      <w:rFonts w:ascii="Calibri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2056"/>
    <w:pPr>
      <w:ind w:left="720"/>
    </w:pPr>
  </w:style>
  <w:style w:type="paragraph" w:customStyle="1" w:styleId="xmsolistparagraph">
    <w:name w:val="x_msolistparagraph"/>
    <w:basedOn w:val="Normal"/>
    <w:rsid w:val="007D0A7A"/>
    <w:pPr>
      <w:ind w:left="720"/>
    </w:pPr>
    <w:rPr>
      <w:rFonts w:cs="Calibri"/>
    </w:rPr>
  </w:style>
  <w:style w:type="paragraph" w:styleId="Encabezado">
    <w:name w:val="header"/>
    <w:basedOn w:val="Normal"/>
    <w:link w:val="EncabezadoCar"/>
    <w:uiPriority w:val="99"/>
    <w:unhideWhenUsed/>
    <w:rsid w:val="00DF02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02EA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F02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2EA"/>
    <w:rPr>
      <w:rFonts w:ascii="Calibri" w:hAnsi="Calibri" w:cs="Times New Roman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890AC9"/>
    <w:pPr>
      <w:widowControl w:val="0"/>
      <w:autoSpaceDE w:val="0"/>
      <w:autoSpaceDN w:val="0"/>
    </w:pPr>
    <w:rPr>
      <w:rFonts w:ascii="Arial" w:eastAsia="Arial" w:hAnsi="Arial" w:cs="Arial"/>
      <w:sz w:val="27"/>
      <w:szCs w:val="27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0AC9"/>
    <w:rPr>
      <w:rFonts w:ascii="Arial" w:eastAsia="Arial" w:hAnsi="Arial" w:cs="Arial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1367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homs tirado</dc:creator>
  <cp:keywords/>
  <dc:description/>
  <cp:lastModifiedBy>Ana Paula Barba Pérez</cp:lastModifiedBy>
  <cp:revision>12</cp:revision>
  <dcterms:created xsi:type="dcterms:W3CDTF">2021-10-11T21:51:00Z</dcterms:created>
  <dcterms:modified xsi:type="dcterms:W3CDTF">2023-09-05T00:34:00Z</dcterms:modified>
</cp:coreProperties>
</file>