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0E77" w14:textId="77777777" w:rsidR="00E87064" w:rsidRPr="00E65389" w:rsidRDefault="00E87064">
      <w:pPr>
        <w:pStyle w:val="Textoindependiente"/>
        <w:spacing w:before="8"/>
        <w:rPr>
          <w:b/>
          <w:sz w:val="24"/>
          <w:szCs w:val="24"/>
        </w:rPr>
      </w:pPr>
    </w:p>
    <w:p w14:paraId="5F229153" w14:textId="77777777" w:rsidR="00E87064" w:rsidRPr="00E65389" w:rsidRDefault="00E87064">
      <w:pPr>
        <w:pStyle w:val="Textoindependiente"/>
        <w:spacing w:before="2"/>
        <w:rPr>
          <w:b/>
          <w:w w:val="110"/>
          <w:sz w:val="24"/>
          <w:szCs w:val="24"/>
        </w:rPr>
      </w:pPr>
    </w:p>
    <w:p w14:paraId="4C2E02AE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966"/>
          <w:tab w:val="left" w:pos="967"/>
        </w:tabs>
        <w:jc w:val="left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Descripción del servicio.</w:t>
      </w:r>
    </w:p>
    <w:p w14:paraId="1C29ABC6" w14:textId="77777777" w:rsidR="00E87064" w:rsidRPr="00E65389" w:rsidRDefault="00E87064" w:rsidP="00A356FD">
      <w:pPr>
        <w:pStyle w:val="Textoindependiente"/>
        <w:tabs>
          <w:tab w:val="left" w:pos="867"/>
        </w:tabs>
        <w:spacing w:before="4"/>
        <w:rPr>
          <w:b/>
          <w:sz w:val="24"/>
          <w:szCs w:val="24"/>
        </w:rPr>
      </w:pPr>
    </w:p>
    <w:p w14:paraId="05AF8740" w14:textId="1BA6CFF8" w:rsidR="00E87064" w:rsidRPr="00E65389" w:rsidRDefault="00FF3246" w:rsidP="005F3375">
      <w:pPr>
        <w:pStyle w:val="Textoindependiente"/>
        <w:tabs>
          <w:tab w:val="left" w:pos="867"/>
        </w:tabs>
        <w:spacing w:before="1" w:line="225" w:lineRule="auto"/>
        <w:ind w:left="473" w:right="580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Mantenimiento</w:t>
      </w:r>
      <w:r w:rsidR="006B0781" w:rsidRPr="00E65389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preventivo</w:t>
      </w:r>
      <w:r w:rsidR="006B0781" w:rsidRPr="00E65389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="006B0781" w:rsidRPr="00E65389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correctivo</w:t>
      </w:r>
      <w:r w:rsidR="006B0781" w:rsidRPr="00E65389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</w:t>
      </w:r>
      <w:r w:rsidR="005F3375" w:rsidRPr="00E65389">
        <w:rPr>
          <w:w w:val="110"/>
          <w:sz w:val="24"/>
          <w:szCs w:val="24"/>
        </w:rPr>
        <w:t xml:space="preserve">l </w:t>
      </w:r>
      <w:r w:rsidRPr="00E65389">
        <w:rPr>
          <w:w w:val="110"/>
          <w:sz w:val="24"/>
          <w:szCs w:val="24"/>
        </w:rPr>
        <w:t>equipo</w:t>
      </w:r>
      <w:r w:rsidR="00202EEA" w:rsidRPr="00E65389">
        <w:rPr>
          <w:w w:val="110"/>
          <w:sz w:val="24"/>
          <w:szCs w:val="24"/>
        </w:rPr>
        <w:t xml:space="preserve"> </w:t>
      </w:r>
      <w:r w:rsidR="005F3375" w:rsidRPr="00E65389">
        <w:rPr>
          <w:w w:val="110"/>
          <w:sz w:val="24"/>
          <w:szCs w:val="24"/>
        </w:rPr>
        <w:t>h</w:t>
      </w:r>
      <w:r w:rsidRPr="00E65389">
        <w:rPr>
          <w:w w:val="110"/>
          <w:sz w:val="24"/>
          <w:szCs w:val="24"/>
        </w:rPr>
        <w:t>idroneumático instalado en la Sala Regional Guadalajara.</w:t>
      </w:r>
    </w:p>
    <w:p w14:paraId="39E45E31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867"/>
        </w:tabs>
        <w:spacing w:before="231"/>
        <w:ind w:hanging="394"/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Periodo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prestación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servicio.</w:t>
      </w:r>
    </w:p>
    <w:p w14:paraId="08FE63A2" w14:textId="77777777" w:rsidR="00E87064" w:rsidRPr="00E65389" w:rsidRDefault="00E87064" w:rsidP="00A356FD">
      <w:pPr>
        <w:pStyle w:val="Textoindependiente"/>
        <w:tabs>
          <w:tab w:val="left" w:pos="867"/>
        </w:tabs>
        <w:spacing w:before="3"/>
        <w:rPr>
          <w:b/>
          <w:sz w:val="24"/>
          <w:szCs w:val="24"/>
        </w:rPr>
      </w:pPr>
    </w:p>
    <w:p w14:paraId="2240EB8F" w14:textId="68DE5BBF" w:rsidR="00E87064" w:rsidRPr="00E65389" w:rsidRDefault="00FF3246" w:rsidP="00B138F0">
      <w:pPr>
        <w:pStyle w:val="Textoindependiente"/>
        <w:tabs>
          <w:tab w:val="left" w:pos="867"/>
        </w:tabs>
        <w:spacing w:before="1" w:line="225" w:lineRule="auto"/>
        <w:ind w:left="473" w:right="580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El periodo de vigencia del servicio será de</w:t>
      </w:r>
      <w:r w:rsidR="006B0781" w:rsidRPr="00E65389">
        <w:rPr>
          <w:w w:val="110"/>
          <w:sz w:val="24"/>
          <w:szCs w:val="24"/>
        </w:rPr>
        <w:t>l</w:t>
      </w:r>
      <w:r w:rsidRPr="00E65389">
        <w:rPr>
          <w:w w:val="110"/>
          <w:sz w:val="24"/>
          <w:szCs w:val="24"/>
        </w:rPr>
        <w:t xml:space="preserve"> 1</w:t>
      </w:r>
      <w:r w:rsidR="00202EEA" w:rsidRPr="00E65389">
        <w:rPr>
          <w:w w:val="110"/>
          <w:sz w:val="24"/>
          <w:szCs w:val="24"/>
        </w:rPr>
        <w:t>°</w:t>
      </w:r>
      <w:r w:rsidRPr="00E65389">
        <w:rPr>
          <w:w w:val="110"/>
          <w:sz w:val="24"/>
          <w:szCs w:val="24"/>
        </w:rPr>
        <w:t xml:space="preserve"> de enero al 31 de diciembre de 202</w:t>
      </w:r>
      <w:r w:rsidR="0073149A" w:rsidRPr="00E65389">
        <w:rPr>
          <w:w w:val="110"/>
          <w:sz w:val="24"/>
          <w:szCs w:val="24"/>
        </w:rPr>
        <w:t>4</w:t>
      </w:r>
      <w:r w:rsidRPr="00E65389">
        <w:rPr>
          <w:w w:val="110"/>
          <w:sz w:val="24"/>
          <w:szCs w:val="24"/>
        </w:rPr>
        <w:t>.</w:t>
      </w:r>
    </w:p>
    <w:p w14:paraId="2F999F26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867"/>
        </w:tabs>
        <w:spacing w:before="231"/>
        <w:ind w:hanging="394"/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Lugar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prestará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servicio.</w:t>
      </w:r>
    </w:p>
    <w:p w14:paraId="337B323F" w14:textId="77777777" w:rsidR="00E87064" w:rsidRPr="00E65389" w:rsidRDefault="00E87064" w:rsidP="00A356FD">
      <w:pPr>
        <w:pStyle w:val="Textoindependiente"/>
        <w:tabs>
          <w:tab w:val="left" w:pos="867"/>
        </w:tabs>
        <w:spacing w:before="1"/>
        <w:rPr>
          <w:b/>
          <w:sz w:val="24"/>
          <w:szCs w:val="24"/>
        </w:rPr>
      </w:pPr>
    </w:p>
    <w:p w14:paraId="184372A1" w14:textId="77777777" w:rsidR="00E87064" w:rsidRPr="00E65389" w:rsidRDefault="00FF3246" w:rsidP="00B138F0">
      <w:pPr>
        <w:pStyle w:val="Textoindependiente"/>
        <w:tabs>
          <w:tab w:val="left" w:pos="867"/>
        </w:tabs>
        <w:spacing w:before="1" w:line="225" w:lineRule="auto"/>
        <w:ind w:left="473" w:right="580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Sala Regional Guadalajara.</w:t>
      </w:r>
    </w:p>
    <w:p w14:paraId="6E9158DC" w14:textId="7F641311" w:rsidR="00E87064" w:rsidRPr="00E65389" w:rsidRDefault="00FF3246" w:rsidP="00B138F0">
      <w:pPr>
        <w:pStyle w:val="Textoindependiente"/>
        <w:tabs>
          <w:tab w:val="left" w:pos="867"/>
        </w:tabs>
        <w:spacing w:before="1" w:line="225" w:lineRule="auto"/>
        <w:ind w:left="473" w:right="580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Ubicación: Morelos 2367, co</w:t>
      </w:r>
      <w:r w:rsidR="0073149A" w:rsidRPr="00E65389">
        <w:rPr>
          <w:w w:val="110"/>
          <w:sz w:val="24"/>
          <w:szCs w:val="24"/>
        </w:rPr>
        <w:t>lonia</w:t>
      </w:r>
      <w:r w:rsidRPr="00E65389">
        <w:rPr>
          <w:w w:val="110"/>
          <w:sz w:val="24"/>
          <w:szCs w:val="24"/>
        </w:rPr>
        <w:t xml:space="preserve"> Arcos Vallarta, CP 44130, Guadalajara, Jalisco.</w:t>
      </w:r>
    </w:p>
    <w:p w14:paraId="590AEFF9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867"/>
        </w:tabs>
        <w:spacing w:before="231"/>
        <w:ind w:hanging="394"/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Forma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prestará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servicio.</w:t>
      </w:r>
    </w:p>
    <w:p w14:paraId="13A50DA2" w14:textId="77777777" w:rsidR="00E87064" w:rsidRPr="00E65389" w:rsidRDefault="00E87064" w:rsidP="00A356FD">
      <w:pPr>
        <w:pStyle w:val="Textoindependiente"/>
        <w:tabs>
          <w:tab w:val="left" w:pos="867"/>
        </w:tabs>
        <w:spacing w:before="2"/>
        <w:rPr>
          <w:b/>
          <w:sz w:val="24"/>
          <w:szCs w:val="24"/>
        </w:rPr>
      </w:pPr>
    </w:p>
    <w:p w14:paraId="3E08C217" w14:textId="5F73700B" w:rsidR="00E87064" w:rsidRPr="00E65389" w:rsidRDefault="00FF3246" w:rsidP="00A356FD">
      <w:pPr>
        <w:pStyle w:val="Textoindependiente"/>
        <w:tabs>
          <w:tab w:val="left" w:pos="867"/>
        </w:tabs>
        <w:spacing w:before="1" w:line="225" w:lineRule="auto"/>
        <w:ind w:left="473" w:right="580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El servicio se prestará de forma </w:t>
      </w:r>
      <w:r w:rsidR="000B7CEB" w:rsidRPr="000B7CEB">
        <w:rPr>
          <w:b/>
          <w:bCs/>
          <w:w w:val="110"/>
          <w:sz w:val="24"/>
          <w:szCs w:val="24"/>
          <w:u w:val="thick"/>
        </w:rPr>
        <w:t>mensual</w:t>
      </w:r>
      <w:r w:rsidRPr="00E65389">
        <w:rPr>
          <w:w w:val="110"/>
          <w:sz w:val="24"/>
          <w:szCs w:val="24"/>
        </w:rPr>
        <w:t xml:space="preserve"> dentro del periodo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 calendarización que establezca la Delegación Administrativa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 xml:space="preserve">de la Sala Regional Guadalajara en los días y horarios en </w:t>
      </w:r>
      <w:r w:rsidR="00202EEA" w:rsidRPr="00E65389">
        <w:rPr>
          <w:w w:val="110"/>
          <w:sz w:val="24"/>
          <w:szCs w:val="24"/>
        </w:rPr>
        <w:t>que no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vean afectados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las labores jurisdiccionales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 administrativas de la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Sala.</w:t>
      </w:r>
    </w:p>
    <w:p w14:paraId="710AB5B5" w14:textId="77777777" w:rsidR="00E87064" w:rsidRPr="00E65389" w:rsidRDefault="00E87064" w:rsidP="00A356FD">
      <w:pPr>
        <w:pStyle w:val="Textoindependiente"/>
        <w:tabs>
          <w:tab w:val="left" w:pos="867"/>
        </w:tabs>
        <w:spacing w:before="9"/>
        <w:rPr>
          <w:sz w:val="24"/>
          <w:szCs w:val="24"/>
        </w:rPr>
      </w:pPr>
    </w:p>
    <w:p w14:paraId="42E9DA4A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867"/>
          <w:tab w:val="left" w:pos="907"/>
        </w:tabs>
        <w:ind w:left="906" w:hanging="386"/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Requisitos.</w:t>
      </w:r>
    </w:p>
    <w:p w14:paraId="20681456" w14:textId="77777777" w:rsidR="00E87064" w:rsidRPr="00E65389" w:rsidRDefault="00E87064" w:rsidP="00A356FD">
      <w:pPr>
        <w:pStyle w:val="Textoindependiente"/>
        <w:tabs>
          <w:tab w:val="left" w:pos="867"/>
        </w:tabs>
        <w:spacing w:before="10"/>
        <w:rPr>
          <w:b/>
          <w:sz w:val="24"/>
          <w:szCs w:val="24"/>
        </w:rPr>
      </w:pPr>
    </w:p>
    <w:p w14:paraId="53E0FDB5" w14:textId="61BB9BA1" w:rsidR="00E87064" w:rsidRPr="00E65389" w:rsidRDefault="00FF3246" w:rsidP="00A708D8">
      <w:pPr>
        <w:pStyle w:val="Textoindependiente"/>
        <w:spacing w:line="225" w:lineRule="auto"/>
        <w:ind w:left="709" w:right="335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A</w:t>
      </w:r>
      <w:r w:rsidR="006B0781" w:rsidRPr="00E65389">
        <w:rPr>
          <w:w w:val="110"/>
          <w:sz w:val="24"/>
          <w:szCs w:val="24"/>
        </w:rPr>
        <w:t xml:space="preserve"> </w:t>
      </w:r>
      <w:r w:rsidR="00EF24F5" w:rsidRPr="00E65389">
        <w:rPr>
          <w:w w:val="110"/>
          <w:sz w:val="24"/>
          <w:szCs w:val="24"/>
        </w:rPr>
        <w:t xml:space="preserve">las </w:t>
      </w:r>
      <w:r w:rsidRPr="00E65389">
        <w:rPr>
          <w:w w:val="110"/>
          <w:sz w:val="24"/>
          <w:szCs w:val="24"/>
        </w:rPr>
        <w:t>3</w:t>
      </w:r>
      <w:r w:rsidR="00EF24F5" w:rsidRPr="00E65389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Bombas</w:t>
      </w:r>
      <w:r w:rsidRPr="00E65389">
        <w:rPr>
          <w:spacing w:val="3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</w:t>
      </w:r>
      <w:r w:rsidRPr="00E65389">
        <w:rPr>
          <w:spacing w:val="3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capacidad</w:t>
      </w:r>
      <w:r w:rsidRPr="00E65389">
        <w:rPr>
          <w:spacing w:val="3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3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7.5</w:t>
      </w:r>
      <w:r w:rsidRPr="00E65389">
        <w:rPr>
          <w:spacing w:val="3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hp,</w:t>
      </w:r>
      <w:r w:rsidRPr="00E65389">
        <w:rPr>
          <w:spacing w:val="3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incluye</w:t>
      </w:r>
      <w:r w:rsidRPr="00E65389">
        <w:rPr>
          <w:w w:val="110"/>
          <w:sz w:val="24"/>
          <w:szCs w:val="24"/>
        </w:rPr>
        <w:tab/>
        <w:t>12</w:t>
      </w:r>
      <w:r w:rsidRPr="00E65389">
        <w:rPr>
          <w:spacing w:val="3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visitas</w:t>
      </w:r>
      <w:r w:rsidRPr="00E65389">
        <w:rPr>
          <w:spacing w:val="3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3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3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año;</w:t>
      </w:r>
      <w:r w:rsidR="006B0781" w:rsidRPr="00E65389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incluye</w:t>
      </w:r>
      <w:r w:rsidR="00953675" w:rsidRPr="00E65389">
        <w:rPr>
          <w:w w:val="110"/>
          <w:sz w:val="24"/>
          <w:szCs w:val="24"/>
        </w:rPr>
        <w:t>: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un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mantenimiento</w:t>
      </w:r>
      <w:r w:rsidRPr="00E65389">
        <w:rPr>
          <w:spacing w:val="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preventivo mayor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 bombas.</w:t>
      </w:r>
    </w:p>
    <w:p w14:paraId="7971FA1E" w14:textId="77777777" w:rsidR="00E87064" w:rsidRPr="00E65389" w:rsidRDefault="00E87064" w:rsidP="00A356FD">
      <w:pPr>
        <w:pStyle w:val="Textoindependiente"/>
        <w:tabs>
          <w:tab w:val="left" w:pos="867"/>
        </w:tabs>
        <w:rPr>
          <w:sz w:val="24"/>
          <w:szCs w:val="24"/>
        </w:rPr>
      </w:pPr>
    </w:p>
    <w:p w14:paraId="24954A49" w14:textId="77777777" w:rsidR="00E87064" w:rsidRPr="00E65389" w:rsidRDefault="00FF3246" w:rsidP="00A356FD">
      <w:pPr>
        <w:pStyle w:val="Ttulo1"/>
        <w:tabs>
          <w:tab w:val="left" w:pos="867"/>
          <w:tab w:val="left" w:pos="1263"/>
        </w:tabs>
        <w:ind w:left="902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I</w:t>
      </w:r>
      <w:r w:rsidRPr="00E65389">
        <w:rPr>
          <w:w w:val="110"/>
          <w:sz w:val="24"/>
          <w:szCs w:val="24"/>
        </w:rPr>
        <w:tab/>
        <w:t>Mantenimiento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preventivo.</w:t>
      </w:r>
    </w:p>
    <w:p w14:paraId="0E4F8FE4" w14:textId="77777777" w:rsidR="00E87064" w:rsidRPr="00E65389" w:rsidRDefault="00E87064" w:rsidP="00A356FD">
      <w:pPr>
        <w:pStyle w:val="Textoindependiente"/>
        <w:tabs>
          <w:tab w:val="left" w:pos="867"/>
        </w:tabs>
        <w:spacing w:before="7" w:after="1"/>
        <w:rPr>
          <w:b/>
          <w:sz w:val="24"/>
          <w:szCs w:val="24"/>
        </w:rPr>
      </w:pPr>
    </w:p>
    <w:p w14:paraId="1D4FC83D" w14:textId="77777777" w:rsidR="00E87064" w:rsidRPr="00E65389" w:rsidRDefault="00E87064" w:rsidP="00A356FD">
      <w:pPr>
        <w:pStyle w:val="Textoindependiente"/>
        <w:tabs>
          <w:tab w:val="left" w:pos="867"/>
        </w:tabs>
        <w:spacing w:line="28" w:lineRule="exact"/>
        <w:ind w:left="-820"/>
        <w:rPr>
          <w:sz w:val="24"/>
          <w:szCs w:val="24"/>
        </w:rPr>
      </w:pPr>
    </w:p>
    <w:p w14:paraId="18C19EA9" w14:textId="77777777" w:rsidR="00E87064" w:rsidRPr="00E65389" w:rsidRDefault="00FF3246" w:rsidP="00A708D8">
      <w:pPr>
        <w:pStyle w:val="Textoindependiente"/>
        <w:tabs>
          <w:tab w:val="left" w:pos="867"/>
        </w:tabs>
        <w:ind w:left="709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Limpieza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revisión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operación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normal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equipo</w:t>
      </w:r>
    </w:p>
    <w:p w14:paraId="56F06C58" w14:textId="77777777" w:rsidR="004A2E2D" w:rsidRPr="00E65389" w:rsidRDefault="004A2E2D" w:rsidP="00A356FD">
      <w:pPr>
        <w:pStyle w:val="Textoindependiente"/>
        <w:tabs>
          <w:tab w:val="left" w:pos="867"/>
        </w:tabs>
        <w:ind w:left="462"/>
        <w:jc w:val="both"/>
        <w:rPr>
          <w:w w:val="110"/>
          <w:sz w:val="24"/>
          <w:szCs w:val="24"/>
        </w:rPr>
      </w:pPr>
    </w:p>
    <w:p w14:paraId="680C98F1" w14:textId="511AD978" w:rsidR="00E87064" w:rsidRPr="00E65389" w:rsidRDefault="0073149A" w:rsidP="00A356FD">
      <w:pPr>
        <w:pStyle w:val="Ttulo1"/>
        <w:tabs>
          <w:tab w:val="left" w:pos="867"/>
        </w:tabs>
        <w:spacing w:before="219"/>
        <w:ind w:left="902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a</w:t>
      </w:r>
      <w:r w:rsidR="00FF3246" w:rsidRPr="00E65389">
        <w:rPr>
          <w:w w:val="110"/>
          <w:sz w:val="24"/>
          <w:szCs w:val="24"/>
        </w:rPr>
        <w:t>.</w:t>
      </w:r>
      <w:r w:rsidR="00FF3246" w:rsidRPr="00E65389">
        <w:rPr>
          <w:spacing w:val="30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Rutinas</w:t>
      </w:r>
      <w:r w:rsidR="00FF3246" w:rsidRPr="00E65389">
        <w:rPr>
          <w:spacing w:val="-1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</w:t>
      </w:r>
      <w:r w:rsidR="00FF3246" w:rsidRPr="00E65389">
        <w:rPr>
          <w:spacing w:val="-1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mantenimiento</w:t>
      </w:r>
      <w:r w:rsidR="00FF3246" w:rsidRPr="00E65389">
        <w:rPr>
          <w:spacing w:val="-1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preventivo.</w:t>
      </w:r>
    </w:p>
    <w:p w14:paraId="4654323D" w14:textId="77777777" w:rsidR="00953675" w:rsidRPr="00E65389" w:rsidRDefault="00FF3246" w:rsidP="00953675">
      <w:pPr>
        <w:pStyle w:val="Textoindependiente"/>
        <w:spacing w:line="242" w:lineRule="auto"/>
        <w:ind w:left="426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Revisar </w:t>
      </w:r>
    </w:p>
    <w:p w14:paraId="27181C16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Ruido anormal </w:t>
      </w:r>
    </w:p>
    <w:p w14:paraId="62FA4E3C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Ruido baleros </w:t>
      </w:r>
    </w:p>
    <w:p w14:paraId="37983042" w14:textId="77777777" w:rsidR="00E87064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Conexión</w:t>
      </w:r>
    </w:p>
    <w:p w14:paraId="6480335C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Estado de</w:t>
      </w:r>
      <w:r w:rsidR="00A356FD" w:rsidRPr="00E65389">
        <w:rPr>
          <w:w w:val="110"/>
          <w:sz w:val="24"/>
          <w:szCs w:val="24"/>
        </w:rPr>
        <w:t xml:space="preserve"> </w:t>
      </w:r>
      <w:r w:rsidR="00953675" w:rsidRPr="00E65389">
        <w:rPr>
          <w:w w:val="110"/>
          <w:sz w:val="24"/>
          <w:szCs w:val="24"/>
        </w:rPr>
        <w:t>I</w:t>
      </w:r>
      <w:r w:rsidRPr="00E65389">
        <w:rPr>
          <w:w w:val="110"/>
          <w:sz w:val="24"/>
          <w:szCs w:val="24"/>
        </w:rPr>
        <w:t xml:space="preserve">mpulsor </w:t>
      </w:r>
    </w:p>
    <w:p w14:paraId="253F3308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Ventilador trasero </w:t>
      </w:r>
    </w:p>
    <w:p w14:paraId="04956EE2" w14:textId="77777777" w:rsidR="00E87064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Fugas</w:t>
      </w:r>
    </w:p>
    <w:p w14:paraId="73CB97AF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CCM (centro de control de motores) </w:t>
      </w:r>
    </w:p>
    <w:p w14:paraId="64870EA1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Revisar y reapretar</w:t>
      </w:r>
      <w:r w:rsidR="00A356FD" w:rsidRPr="00E65389">
        <w:rPr>
          <w:w w:val="110"/>
          <w:sz w:val="24"/>
          <w:szCs w:val="24"/>
        </w:rPr>
        <w:t xml:space="preserve"> </w:t>
      </w:r>
    </w:p>
    <w:p w14:paraId="2C4932A5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Contactores </w:t>
      </w:r>
    </w:p>
    <w:p w14:paraId="0F28BCF6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Pastillas térmicas </w:t>
      </w:r>
    </w:p>
    <w:p w14:paraId="28E5D4C1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Presostatos </w:t>
      </w:r>
    </w:p>
    <w:p w14:paraId="141FAA1C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Relevadores </w:t>
      </w:r>
    </w:p>
    <w:p w14:paraId="1DCDBE47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Tarjetas </w:t>
      </w:r>
    </w:p>
    <w:p w14:paraId="790975EB" w14:textId="77777777" w:rsidR="00953675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lastRenderedPageBreak/>
        <w:t>Guardamoto</w:t>
      </w:r>
      <w:r w:rsidR="00A356FD" w:rsidRPr="00E65389">
        <w:rPr>
          <w:w w:val="110"/>
          <w:sz w:val="24"/>
          <w:szCs w:val="24"/>
        </w:rPr>
        <w:t>r</w:t>
      </w:r>
      <w:r w:rsidRPr="00E65389">
        <w:rPr>
          <w:w w:val="110"/>
          <w:sz w:val="24"/>
          <w:szCs w:val="24"/>
        </w:rPr>
        <w:t xml:space="preserve"> </w:t>
      </w:r>
    </w:p>
    <w:p w14:paraId="7AFDA730" w14:textId="77777777" w:rsidR="00A356FD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Manómetro </w:t>
      </w:r>
    </w:p>
    <w:p w14:paraId="7003CF26" w14:textId="77777777" w:rsidR="00A356FD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Focos</w:t>
      </w:r>
    </w:p>
    <w:p w14:paraId="5D2EE89A" w14:textId="77777777" w:rsidR="00A356FD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Selectores </w:t>
      </w:r>
    </w:p>
    <w:p w14:paraId="6B9E4943" w14:textId="77777777" w:rsidR="00A356FD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Lecturas </w:t>
      </w:r>
    </w:p>
    <w:p w14:paraId="326D9011" w14:textId="77777777" w:rsidR="00A356FD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Voltaje placa </w:t>
      </w:r>
    </w:p>
    <w:p w14:paraId="303CB86A" w14:textId="77777777" w:rsidR="00E87064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Amperaje placa</w:t>
      </w:r>
    </w:p>
    <w:p w14:paraId="247B84FD" w14:textId="77777777" w:rsidR="00953675" w:rsidRPr="00E65389" w:rsidRDefault="00953675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</w:p>
    <w:p w14:paraId="31A9A684" w14:textId="77777777" w:rsidR="00915804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Un mantenimiento preventivo anual a cada una de las bombas. </w:t>
      </w:r>
    </w:p>
    <w:p w14:paraId="5465F02A" w14:textId="77777777" w:rsidR="00E87064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(cambio de baleros)</w:t>
      </w:r>
    </w:p>
    <w:p w14:paraId="65BB6FC5" w14:textId="77777777" w:rsidR="00E87064" w:rsidRPr="00E65389" w:rsidRDefault="00E87064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</w:p>
    <w:p w14:paraId="62BBC3B6" w14:textId="77777777" w:rsidR="00E87064" w:rsidRPr="00E65389" w:rsidRDefault="00FF3246" w:rsidP="00A708D8">
      <w:pPr>
        <w:pStyle w:val="Textoindependiente"/>
        <w:spacing w:line="242" w:lineRule="auto"/>
        <w:ind w:left="709" w:right="141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Revisiones mecánicas y eléctricas y reacondicionamiento de embobinados).</w:t>
      </w:r>
    </w:p>
    <w:p w14:paraId="58501394" w14:textId="77777777" w:rsidR="00E87064" w:rsidRPr="00E65389" w:rsidRDefault="00E87064" w:rsidP="00A708D8">
      <w:pPr>
        <w:pStyle w:val="Textoindependiente"/>
        <w:ind w:left="709"/>
        <w:rPr>
          <w:sz w:val="24"/>
          <w:szCs w:val="24"/>
        </w:rPr>
      </w:pPr>
    </w:p>
    <w:p w14:paraId="130BF547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966"/>
          <w:tab w:val="left" w:pos="967"/>
        </w:tabs>
        <w:jc w:val="left"/>
        <w:rPr>
          <w:b w:val="0"/>
          <w:sz w:val="24"/>
          <w:szCs w:val="24"/>
        </w:rPr>
      </w:pPr>
      <w:r w:rsidRPr="00E65389">
        <w:rPr>
          <w:w w:val="110"/>
          <w:sz w:val="24"/>
          <w:szCs w:val="24"/>
        </w:rPr>
        <w:t>Soporte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técnico</w:t>
      </w:r>
      <w:r w:rsidRPr="00E65389">
        <w:rPr>
          <w:b w:val="0"/>
          <w:w w:val="110"/>
          <w:sz w:val="24"/>
          <w:szCs w:val="24"/>
        </w:rPr>
        <w:t>.</w:t>
      </w:r>
    </w:p>
    <w:p w14:paraId="4CCD5678" w14:textId="77777777" w:rsidR="00E87064" w:rsidRPr="00E65389" w:rsidRDefault="00E87064">
      <w:pPr>
        <w:pStyle w:val="Textoindependiente"/>
        <w:spacing w:before="3"/>
        <w:rPr>
          <w:sz w:val="24"/>
          <w:szCs w:val="24"/>
        </w:rPr>
      </w:pPr>
    </w:p>
    <w:p w14:paraId="7C7B23D7" w14:textId="77777777" w:rsidR="00E87064" w:rsidRPr="00E65389" w:rsidRDefault="00FF3246" w:rsidP="00A356FD">
      <w:pPr>
        <w:pStyle w:val="Textoindependiente"/>
        <w:spacing w:line="242" w:lineRule="auto"/>
        <w:ind w:left="426" w:right="1412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El prestador del </w:t>
      </w:r>
      <w:r w:rsidR="00915804" w:rsidRPr="00E65389">
        <w:rPr>
          <w:w w:val="110"/>
          <w:sz w:val="24"/>
          <w:szCs w:val="24"/>
        </w:rPr>
        <w:t>servicio</w:t>
      </w:r>
      <w:r w:rsidRPr="00E65389">
        <w:rPr>
          <w:w w:val="110"/>
          <w:sz w:val="24"/>
          <w:szCs w:val="24"/>
        </w:rPr>
        <w:t xml:space="preserve"> deberá proporcionar nombre y teléfonos en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caso de emergencia o requerirse para atender cualquier eventualidad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 se presente y afecte el desarrollo de las actividades del Tribunal,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los cuales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deberán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estar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disponibles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24 horas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 los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días 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vigencia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contrato.</w:t>
      </w:r>
    </w:p>
    <w:p w14:paraId="1B1ADEAD" w14:textId="77777777" w:rsidR="00E87064" w:rsidRPr="00E65389" w:rsidRDefault="00E87064">
      <w:pPr>
        <w:pStyle w:val="Textoindependiente"/>
        <w:spacing w:before="5"/>
        <w:rPr>
          <w:sz w:val="24"/>
          <w:szCs w:val="24"/>
        </w:rPr>
      </w:pPr>
    </w:p>
    <w:p w14:paraId="70DD5827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959"/>
          <w:tab w:val="left" w:pos="960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Garantía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servicio.</w:t>
      </w:r>
    </w:p>
    <w:p w14:paraId="768BD10B" w14:textId="77777777" w:rsidR="00E87064" w:rsidRPr="00E65389" w:rsidRDefault="007C2F39">
      <w:pPr>
        <w:pStyle w:val="Textoindependiente"/>
        <w:spacing w:before="71" w:line="242" w:lineRule="auto"/>
        <w:ind w:left="492" w:right="1034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L</w:t>
      </w:r>
      <w:r w:rsidR="00FF3246" w:rsidRPr="00E65389">
        <w:rPr>
          <w:w w:val="110"/>
          <w:sz w:val="24"/>
          <w:szCs w:val="24"/>
        </w:rPr>
        <w:t xml:space="preserve">os trabajos que realice el prestador del </w:t>
      </w:r>
      <w:r w:rsidR="00915804" w:rsidRPr="00E65389">
        <w:rPr>
          <w:w w:val="110"/>
          <w:sz w:val="24"/>
          <w:szCs w:val="24"/>
        </w:rPr>
        <w:t>servicio</w:t>
      </w:r>
      <w:r w:rsidR="00FF3246" w:rsidRPr="00E65389">
        <w:rPr>
          <w:w w:val="110"/>
          <w:sz w:val="24"/>
          <w:szCs w:val="24"/>
        </w:rPr>
        <w:t xml:space="preserve"> deberán de contar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con 90 días de garantía en la mano de obra, en el caso de piezas o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materiales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que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suministre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prestador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servicio,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las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garantías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correrán por cuenta del prestador del servicio, obligándose a sustituir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</w:t>
      </w:r>
      <w:r w:rsidR="00FF3246" w:rsidRPr="00E65389">
        <w:rPr>
          <w:spacing w:val="-2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inmediato,</w:t>
      </w:r>
      <w:r w:rsidR="00FF3246" w:rsidRPr="00E65389">
        <w:rPr>
          <w:spacing w:val="-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el</w:t>
      </w:r>
      <w:r w:rsidR="00FF3246" w:rsidRPr="00E65389">
        <w:rPr>
          <w:spacing w:val="-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material</w:t>
      </w:r>
      <w:r w:rsidR="00FF3246" w:rsidRPr="00E65389">
        <w:rPr>
          <w:spacing w:val="-4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o</w:t>
      </w:r>
      <w:r w:rsidR="00FF3246" w:rsidRPr="00E65389">
        <w:rPr>
          <w:spacing w:val="-2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pieza</w:t>
      </w:r>
      <w:r w:rsidR="00FF3246" w:rsidRPr="00E65389">
        <w:rPr>
          <w:spacing w:val="-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defectuosa.</w:t>
      </w:r>
    </w:p>
    <w:p w14:paraId="6CDF7D04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1338"/>
          <w:tab w:val="left" w:pos="1339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Mantenimiento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mayor.</w:t>
      </w:r>
    </w:p>
    <w:p w14:paraId="54CC038E" w14:textId="77777777" w:rsidR="00E87064" w:rsidRPr="00E65389" w:rsidRDefault="00E87064">
      <w:pPr>
        <w:pStyle w:val="Textoindependiente"/>
        <w:spacing w:before="1"/>
        <w:rPr>
          <w:b/>
          <w:sz w:val="24"/>
          <w:szCs w:val="24"/>
        </w:rPr>
      </w:pPr>
    </w:p>
    <w:p w14:paraId="31B1373A" w14:textId="6F0A6393" w:rsidR="00E87064" w:rsidRPr="00E65389" w:rsidRDefault="00BF3AD7">
      <w:pPr>
        <w:pStyle w:val="Textoindependiente"/>
        <w:spacing w:line="232" w:lineRule="auto"/>
        <w:ind w:left="492" w:right="1033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El prestador</w:t>
      </w:r>
      <w:r w:rsidR="00FF3246" w:rsidRPr="00E65389">
        <w:rPr>
          <w:w w:val="110"/>
          <w:sz w:val="24"/>
          <w:szCs w:val="24"/>
        </w:rPr>
        <w:t xml:space="preserve"> del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73149A" w:rsidRPr="00E65389">
        <w:rPr>
          <w:w w:val="110"/>
          <w:sz w:val="24"/>
          <w:szCs w:val="24"/>
        </w:rPr>
        <w:t>servicio</w:t>
      </w:r>
      <w:r w:rsidRPr="00E65389">
        <w:rPr>
          <w:w w:val="110"/>
          <w:sz w:val="24"/>
          <w:szCs w:val="24"/>
        </w:rPr>
        <w:t xml:space="preserve"> deberá</w:t>
      </w:r>
      <w:r w:rsidR="00FF3246" w:rsidRPr="00E65389">
        <w:rPr>
          <w:w w:val="110"/>
          <w:sz w:val="24"/>
          <w:szCs w:val="24"/>
        </w:rPr>
        <w:t xml:space="preserve"> hacer</w:t>
      </w:r>
      <w:r w:rsidRPr="00E65389">
        <w:rPr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las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anotaciones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correspondientes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en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reporte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mantenimiento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preventivo.</w:t>
      </w:r>
    </w:p>
    <w:p w14:paraId="76A08156" w14:textId="77777777" w:rsidR="00E87064" w:rsidRPr="00E65389" w:rsidRDefault="00E87064">
      <w:pPr>
        <w:pStyle w:val="Textoindependiente"/>
        <w:rPr>
          <w:sz w:val="24"/>
          <w:szCs w:val="24"/>
        </w:rPr>
      </w:pPr>
    </w:p>
    <w:p w14:paraId="068EB536" w14:textId="77777777" w:rsidR="00E87064" w:rsidRPr="00E65389" w:rsidRDefault="00E87064">
      <w:pPr>
        <w:pStyle w:val="Textoindependiente"/>
        <w:spacing w:before="7"/>
        <w:rPr>
          <w:sz w:val="24"/>
          <w:szCs w:val="24"/>
        </w:rPr>
      </w:pPr>
    </w:p>
    <w:p w14:paraId="2BCA7A90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1338"/>
          <w:tab w:val="left" w:pos="1339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Condiciones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Económicas.</w:t>
      </w:r>
    </w:p>
    <w:p w14:paraId="11CCA4A8" w14:textId="77777777" w:rsidR="00E87064" w:rsidRPr="00E65389" w:rsidRDefault="00E87064">
      <w:pPr>
        <w:pStyle w:val="Textoindependiente"/>
        <w:spacing w:before="2"/>
        <w:rPr>
          <w:b/>
          <w:sz w:val="24"/>
          <w:szCs w:val="24"/>
        </w:rPr>
      </w:pPr>
    </w:p>
    <w:p w14:paraId="72D5794D" w14:textId="263ACDE0" w:rsidR="00E87064" w:rsidRPr="00E65389" w:rsidRDefault="00FF3246">
      <w:pPr>
        <w:pStyle w:val="Prrafodelista"/>
        <w:numPr>
          <w:ilvl w:val="1"/>
          <w:numId w:val="3"/>
        </w:numPr>
        <w:tabs>
          <w:tab w:val="left" w:pos="1467"/>
        </w:tabs>
        <w:rPr>
          <w:b/>
          <w:sz w:val="24"/>
          <w:szCs w:val="24"/>
        </w:rPr>
      </w:pPr>
      <w:r w:rsidRPr="00E65389">
        <w:rPr>
          <w:b/>
          <w:w w:val="110"/>
          <w:sz w:val="24"/>
          <w:szCs w:val="24"/>
        </w:rPr>
        <w:t>Precios.</w:t>
      </w:r>
      <w:r w:rsidR="0073149A" w:rsidRPr="00E65389">
        <w:rPr>
          <w:b/>
          <w:w w:val="110"/>
          <w:sz w:val="24"/>
          <w:szCs w:val="24"/>
        </w:rPr>
        <w:t xml:space="preserve"> </w:t>
      </w:r>
      <w:r w:rsidR="0073149A" w:rsidRPr="00E65389">
        <w:rPr>
          <w:rFonts w:eastAsia="Times New Roman"/>
          <w:sz w:val="24"/>
          <w:szCs w:val="24"/>
        </w:rPr>
        <w:t>(Fijos, sin ajustes).</w:t>
      </w:r>
    </w:p>
    <w:p w14:paraId="029B68A0" w14:textId="77777777" w:rsidR="00E87064" w:rsidRPr="00E65389" w:rsidRDefault="00FF3246">
      <w:pPr>
        <w:pStyle w:val="Textoindependiente"/>
        <w:spacing w:before="262"/>
        <w:ind w:left="492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Los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costos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establecidos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serán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fijos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no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podrán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sufrir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ajustes.</w:t>
      </w:r>
    </w:p>
    <w:p w14:paraId="1F097A19" w14:textId="77777777" w:rsidR="00E87064" w:rsidRPr="00E65389" w:rsidRDefault="00E87064">
      <w:pPr>
        <w:pStyle w:val="Textoindependiente"/>
        <w:spacing w:before="3"/>
        <w:rPr>
          <w:sz w:val="24"/>
          <w:szCs w:val="24"/>
        </w:rPr>
      </w:pPr>
    </w:p>
    <w:p w14:paraId="499DDEDC" w14:textId="77777777" w:rsidR="00E87064" w:rsidRPr="00E65389" w:rsidRDefault="00FF3246">
      <w:pPr>
        <w:pStyle w:val="Ttulo1"/>
        <w:numPr>
          <w:ilvl w:val="1"/>
          <w:numId w:val="3"/>
        </w:numPr>
        <w:tabs>
          <w:tab w:val="left" w:pos="1467"/>
        </w:tabs>
        <w:rPr>
          <w:sz w:val="24"/>
          <w:szCs w:val="24"/>
        </w:rPr>
      </w:pPr>
      <w:r w:rsidRPr="00E65389">
        <w:rPr>
          <w:w w:val="110"/>
          <w:sz w:val="24"/>
          <w:szCs w:val="24"/>
        </w:rPr>
        <w:t>Anticipos.</w:t>
      </w:r>
    </w:p>
    <w:p w14:paraId="487B7D3B" w14:textId="77777777" w:rsidR="00855233" w:rsidRPr="00E65389" w:rsidRDefault="00855233">
      <w:pPr>
        <w:pStyle w:val="Textoindependiente"/>
        <w:spacing w:before="71" w:line="218" w:lineRule="auto"/>
        <w:ind w:left="492" w:right="1040"/>
        <w:jc w:val="both"/>
        <w:rPr>
          <w:w w:val="110"/>
          <w:sz w:val="24"/>
          <w:szCs w:val="24"/>
        </w:rPr>
      </w:pPr>
    </w:p>
    <w:p w14:paraId="44801C12" w14:textId="77777777" w:rsidR="00E87064" w:rsidRPr="00E65389" w:rsidRDefault="00FF3246">
      <w:pPr>
        <w:pStyle w:val="Textoindependiente"/>
        <w:spacing w:before="71" w:line="218" w:lineRule="auto"/>
        <w:ind w:left="492" w:right="1040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Por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normativa,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Tribunal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Electoral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Poder</w:t>
      </w:r>
      <w:r w:rsidRPr="00E65389">
        <w:rPr>
          <w:spacing w:val="-1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Judicial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Federación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no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otorga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anticipos.</w:t>
      </w:r>
    </w:p>
    <w:p w14:paraId="01C1BE00" w14:textId="77777777" w:rsidR="00E87064" w:rsidRPr="00E65389" w:rsidRDefault="00E87064">
      <w:pPr>
        <w:pStyle w:val="Textoindependiente"/>
        <w:spacing w:before="8"/>
        <w:rPr>
          <w:sz w:val="24"/>
          <w:szCs w:val="24"/>
        </w:rPr>
      </w:pPr>
    </w:p>
    <w:p w14:paraId="1C9C18DB" w14:textId="2B7B12CB" w:rsidR="0073149A" w:rsidRPr="00E65389" w:rsidRDefault="00FF3246" w:rsidP="0073149A">
      <w:pPr>
        <w:pStyle w:val="Ttulo1"/>
        <w:numPr>
          <w:ilvl w:val="0"/>
          <w:numId w:val="3"/>
        </w:numPr>
        <w:spacing w:before="1" w:line="453" w:lineRule="auto"/>
        <w:ind w:left="284" w:right="3486" w:firstLine="0"/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Forma,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="0073149A" w:rsidRPr="00E65389">
        <w:rPr>
          <w:w w:val="110"/>
          <w:sz w:val="24"/>
          <w:szCs w:val="24"/>
        </w:rPr>
        <w:t>trámite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pago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-1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moneda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="0073149A" w:rsidRPr="00E65389">
        <w:rPr>
          <w:spacing w:val="-8"/>
          <w:w w:val="110"/>
          <w:sz w:val="24"/>
          <w:szCs w:val="24"/>
        </w:rPr>
        <w:t>p</w:t>
      </w:r>
      <w:r w:rsidRPr="00E65389">
        <w:rPr>
          <w:w w:val="110"/>
          <w:sz w:val="24"/>
          <w:szCs w:val="24"/>
        </w:rPr>
        <w:t>ago</w:t>
      </w:r>
      <w:r w:rsidRPr="00E65389">
        <w:rPr>
          <w:b w:val="0"/>
          <w:w w:val="110"/>
          <w:sz w:val="24"/>
          <w:szCs w:val="24"/>
        </w:rPr>
        <w:t>.</w:t>
      </w:r>
      <w:r w:rsidRPr="00E65389">
        <w:rPr>
          <w:b w:val="0"/>
          <w:spacing w:val="-80"/>
          <w:w w:val="110"/>
          <w:sz w:val="24"/>
          <w:szCs w:val="24"/>
        </w:rPr>
        <w:t xml:space="preserve"> </w:t>
      </w:r>
    </w:p>
    <w:p w14:paraId="00A2C937" w14:textId="34A798C2" w:rsidR="00E87064" w:rsidRPr="00E65389" w:rsidRDefault="00FF3246" w:rsidP="0073149A">
      <w:pPr>
        <w:pStyle w:val="Ttulo1"/>
        <w:spacing w:before="1" w:line="453" w:lineRule="auto"/>
        <w:ind w:left="473" w:right="3486"/>
        <w:rPr>
          <w:sz w:val="24"/>
          <w:szCs w:val="24"/>
        </w:rPr>
      </w:pPr>
      <w:r w:rsidRPr="00E65389">
        <w:rPr>
          <w:w w:val="110"/>
          <w:sz w:val="24"/>
          <w:szCs w:val="24"/>
          <w:u w:val="single"/>
        </w:rPr>
        <w:t>Forma:</w:t>
      </w:r>
    </w:p>
    <w:p w14:paraId="000DF3D7" w14:textId="1FF43B9F" w:rsidR="00E87064" w:rsidRPr="00E65389" w:rsidRDefault="00C43608" w:rsidP="003E6DE1">
      <w:pPr>
        <w:pStyle w:val="Textoindependiente"/>
        <w:tabs>
          <w:tab w:val="left" w:pos="9923"/>
        </w:tabs>
        <w:spacing w:before="88" w:line="228" w:lineRule="auto"/>
        <w:ind w:left="426" w:right="1164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lastRenderedPageBreak/>
        <w:t xml:space="preserve">La Delegación Administrativa cubrirá al prestador del servicio el pago en 12 </w:t>
      </w:r>
      <w:r w:rsidR="00AA4C7B" w:rsidRPr="00E65389">
        <w:rPr>
          <w:w w:val="110"/>
          <w:sz w:val="24"/>
          <w:szCs w:val="24"/>
        </w:rPr>
        <w:t>mensualidades en el año</w:t>
      </w:r>
      <w:r w:rsidRPr="00E65389">
        <w:rPr>
          <w:w w:val="110"/>
          <w:sz w:val="24"/>
          <w:szCs w:val="24"/>
        </w:rPr>
        <w:t>, por servicios devengados a entera satisfacción de la Delegación Administrativa, en un plazo de 15 días hábiles posteriores previa presentación del (los) Comprobante (s) Fiscal (es) Digital (es) por internet (CFDI´S) a través de transferencia electrónica bancaria</w:t>
      </w:r>
    </w:p>
    <w:p w14:paraId="325033B3" w14:textId="77777777" w:rsidR="00C43608" w:rsidRPr="00E65389" w:rsidRDefault="00C43608" w:rsidP="00513193">
      <w:pPr>
        <w:pStyle w:val="Textoindependiente"/>
        <w:spacing w:before="88" w:line="228" w:lineRule="auto"/>
        <w:ind w:left="365" w:right="914"/>
        <w:jc w:val="both"/>
        <w:rPr>
          <w:w w:val="110"/>
          <w:sz w:val="24"/>
          <w:szCs w:val="24"/>
        </w:rPr>
      </w:pPr>
    </w:p>
    <w:p w14:paraId="57541B42" w14:textId="1CB57567" w:rsidR="00E87064" w:rsidRPr="00E65389" w:rsidRDefault="00FF3246" w:rsidP="00A24BEF">
      <w:pPr>
        <w:pStyle w:val="Textoindependiente"/>
        <w:spacing w:line="218" w:lineRule="auto"/>
        <w:ind w:left="492" w:right="1102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En el caso de que el (los) </w:t>
      </w:r>
      <w:r w:rsidRPr="00E65389">
        <w:rPr>
          <w:i/>
          <w:w w:val="110"/>
          <w:sz w:val="24"/>
          <w:szCs w:val="24"/>
        </w:rPr>
        <w:t>Comprobante (s) Fiscal (es) Digital (es) por</w:t>
      </w:r>
      <w:r w:rsidRPr="00E65389">
        <w:rPr>
          <w:i/>
          <w:spacing w:val="-80"/>
          <w:w w:val="110"/>
          <w:sz w:val="24"/>
          <w:szCs w:val="24"/>
        </w:rPr>
        <w:t xml:space="preserve"> </w:t>
      </w:r>
      <w:r w:rsidRPr="00E65389">
        <w:rPr>
          <w:i/>
          <w:w w:val="110"/>
          <w:sz w:val="24"/>
          <w:szCs w:val="24"/>
        </w:rPr>
        <w:t>Internet</w:t>
      </w:r>
      <w:r w:rsidRPr="00E65389">
        <w:rPr>
          <w:i/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(CFDI’S)</w:t>
      </w:r>
      <w:r w:rsidRPr="00E65389">
        <w:rPr>
          <w:spacing w:val="-1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entregado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(s)</w:t>
      </w:r>
      <w:r w:rsidRPr="00E65389">
        <w:rPr>
          <w:spacing w:val="-1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por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-1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prestador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1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adjudicado</w:t>
      </w:r>
      <w:r w:rsidRPr="00E65389">
        <w:rPr>
          <w:spacing w:val="-7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para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su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trámite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pago,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no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coincidan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los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conceptos,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que,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su</w:t>
      </w:r>
      <w:r w:rsidRPr="00E65389">
        <w:rPr>
          <w:spacing w:val="-7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caso,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presenten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errores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deficiencias,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Delegación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Administrativa</w:t>
      </w:r>
      <w:r w:rsidR="00A24BEF" w:rsidRPr="00E65389">
        <w:rPr>
          <w:w w:val="110"/>
          <w:sz w:val="24"/>
          <w:szCs w:val="24"/>
        </w:rPr>
        <w:t xml:space="preserve">, </w:t>
      </w:r>
      <w:r w:rsidRPr="00E65389">
        <w:rPr>
          <w:w w:val="110"/>
          <w:sz w:val="24"/>
          <w:szCs w:val="24"/>
        </w:rPr>
        <w:t>dentro 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los 3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días hábiles siguientes 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fecha de su recepción,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indicará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por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escrito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prestador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="00843AA5" w:rsidRPr="00E65389">
        <w:rPr>
          <w:w w:val="110"/>
          <w:sz w:val="24"/>
          <w:szCs w:val="24"/>
        </w:rPr>
        <w:t>servicio, las</w:t>
      </w:r>
      <w:r w:rsidRPr="00E65389">
        <w:rPr>
          <w:w w:val="110"/>
          <w:sz w:val="24"/>
          <w:szCs w:val="24"/>
        </w:rPr>
        <w:t xml:space="preserve"> deficiencias que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deberá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corregir.</w:t>
      </w:r>
    </w:p>
    <w:p w14:paraId="50A6A099" w14:textId="77777777" w:rsidR="00E87064" w:rsidRPr="00E65389" w:rsidRDefault="00E87064">
      <w:pPr>
        <w:pStyle w:val="Textoindependiente"/>
        <w:spacing w:before="2"/>
        <w:rPr>
          <w:sz w:val="24"/>
          <w:szCs w:val="24"/>
        </w:rPr>
      </w:pPr>
    </w:p>
    <w:p w14:paraId="236BDD75" w14:textId="137E0044" w:rsidR="00E87064" w:rsidRPr="00E65389" w:rsidRDefault="00FF3246" w:rsidP="00843AA5">
      <w:pPr>
        <w:pStyle w:val="Textoindependiente"/>
        <w:spacing w:line="225" w:lineRule="auto"/>
        <w:ind w:left="365" w:right="110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E</w:t>
      </w:r>
      <w:r w:rsidR="003E6DE1" w:rsidRPr="00E65389">
        <w:rPr>
          <w:w w:val="110"/>
          <w:sz w:val="24"/>
          <w:szCs w:val="24"/>
        </w:rPr>
        <w:t>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pago se reali</w:t>
      </w:r>
      <w:r w:rsidR="003E6DE1" w:rsidRPr="00E65389">
        <w:rPr>
          <w:w w:val="110"/>
          <w:sz w:val="24"/>
          <w:szCs w:val="24"/>
        </w:rPr>
        <w:t>za</w:t>
      </w:r>
      <w:r w:rsidRPr="00E65389">
        <w:rPr>
          <w:w w:val="110"/>
          <w:sz w:val="24"/>
          <w:szCs w:val="24"/>
        </w:rPr>
        <w:t xml:space="preserve"> por transferencia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electrónica bancaria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="003E6DE1" w:rsidRPr="00E65389">
        <w:rPr>
          <w:spacing w:val="1"/>
          <w:w w:val="110"/>
          <w:sz w:val="24"/>
          <w:szCs w:val="24"/>
        </w:rPr>
        <w:t xml:space="preserve">y, </w:t>
      </w:r>
      <w:r w:rsidRPr="00E65389">
        <w:rPr>
          <w:w w:val="110"/>
          <w:sz w:val="24"/>
          <w:szCs w:val="24"/>
        </w:rPr>
        <w:t>deberá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presentar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un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escrito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firmado,</w:t>
      </w:r>
      <w:r w:rsidRPr="00E65389">
        <w:rPr>
          <w:spacing w:val="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especifique</w:t>
      </w:r>
      <w:r w:rsidRPr="00E65389">
        <w:rPr>
          <w:spacing w:val="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nombre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titular,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nombre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banco,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número</w:t>
      </w:r>
      <w:r w:rsidRPr="00E65389">
        <w:rPr>
          <w:spacing w:val="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cuenta,</w:t>
      </w:r>
      <w:r w:rsidRPr="00E65389">
        <w:rPr>
          <w:spacing w:val="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número</w:t>
      </w:r>
      <w:r w:rsidRPr="00E65389">
        <w:rPr>
          <w:spacing w:val="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7"/>
          <w:w w:val="110"/>
          <w:sz w:val="24"/>
          <w:szCs w:val="24"/>
        </w:rPr>
        <w:t xml:space="preserve"> </w:t>
      </w:r>
      <w:r w:rsidRPr="00E65389">
        <w:rPr>
          <w:b/>
          <w:w w:val="110"/>
          <w:sz w:val="24"/>
          <w:szCs w:val="24"/>
        </w:rPr>
        <w:t>CLABE</w:t>
      </w:r>
      <w:r w:rsidRPr="00E65389">
        <w:rPr>
          <w:w w:val="110"/>
          <w:sz w:val="24"/>
          <w:szCs w:val="24"/>
        </w:rPr>
        <w:t>,</w:t>
      </w:r>
      <w:r w:rsidRPr="00E65389">
        <w:rPr>
          <w:spacing w:val="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sucursal</w:t>
      </w:r>
      <w:r w:rsidRPr="00E65389">
        <w:rPr>
          <w:spacing w:val="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plaza. Asimismo, deberá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 xml:space="preserve">entregar </w:t>
      </w:r>
      <w:r w:rsidR="00843AA5" w:rsidRPr="00E65389">
        <w:rPr>
          <w:w w:val="110"/>
          <w:sz w:val="24"/>
          <w:szCs w:val="24"/>
        </w:rPr>
        <w:t>en la</w:t>
      </w:r>
      <w:r w:rsidRPr="00E65389">
        <w:rPr>
          <w:w w:val="110"/>
          <w:sz w:val="24"/>
          <w:szCs w:val="24"/>
        </w:rPr>
        <w:t xml:space="preserve"> Delegación Administrativa 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Sala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Regional</w:t>
      </w:r>
      <w:r w:rsidRPr="00E65389">
        <w:rPr>
          <w:spacing w:val="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Guadalajara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una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copia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encabezado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su</w:t>
      </w:r>
      <w:r w:rsidRPr="00E65389">
        <w:rPr>
          <w:spacing w:val="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estado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cuenta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bancario.</w:t>
      </w:r>
    </w:p>
    <w:p w14:paraId="7C1B9D1A" w14:textId="77777777" w:rsidR="00513193" w:rsidRPr="00E65389" w:rsidRDefault="00513193" w:rsidP="00843AA5">
      <w:pPr>
        <w:pStyle w:val="Textoindependiente"/>
        <w:spacing w:line="225" w:lineRule="auto"/>
        <w:ind w:left="365" w:right="1102"/>
        <w:jc w:val="both"/>
        <w:rPr>
          <w:sz w:val="24"/>
          <w:szCs w:val="24"/>
        </w:rPr>
      </w:pPr>
    </w:p>
    <w:p w14:paraId="4A66F936" w14:textId="77777777" w:rsidR="00E87064" w:rsidRPr="00E65389" w:rsidRDefault="00E87064">
      <w:pPr>
        <w:pStyle w:val="Textoindependiente"/>
        <w:spacing w:before="8"/>
        <w:rPr>
          <w:sz w:val="24"/>
          <w:szCs w:val="24"/>
        </w:rPr>
      </w:pPr>
    </w:p>
    <w:p w14:paraId="6B7375BD" w14:textId="7794689B" w:rsidR="00E87064" w:rsidRPr="00E65389" w:rsidRDefault="003E6DE1">
      <w:pPr>
        <w:pStyle w:val="Ttulo1"/>
        <w:ind w:left="365"/>
        <w:rPr>
          <w:sz w:val="24"/>
          <w:szCs w:val="24"/>
        </w:rPr>
      </w:pPr>
      <w:r w:rsidRPr="00E65389">
        <w:rPr>
          <w:w w:val="110"/>
          <w:sz w:val="24"/>
          <w:szCs w:val="24"/>
          <w:u w:val="single"/>
        </w:rPr>
        <w:t>Trámite</w:t>
      </w:r>
      <w:r w:rsidR="00FF3246" w:rsidRPr="00E65389">
        <w:rPr>
          <w:spacing w:val="-3"/>
          <w:w w:val="110"/>
          <w:sz w:val="24"/>
          <w:szCs w:val="24"/>
          <w:u w:val="single"/>
        </w:rPr>
        <w:t xml:space="preserve"> </w:t>
      </w:r>
      <w:r w:rsidR="00FF3246" w:rsidRPr="00E65389">
        <w:rPr>
          <w:w w:val="110"/>
          <w:sz w:val="24"/>
          <w:szCs w:val="24"/>
          <w:u w:val="single"/>
        </w:rPr>
        <w:t>de</w:t>
      </w:r>
      <w:r w:rsidR="00FF3246" w:rsidRPr="00E65389">
        <w:rPr>
          <w:spacing w:val="-3"/>
          <w:w w:val="110"/>
          <w:sz w:val="24"/>
          <w:szCs w:val="24"/>
          <w:u w:val="single"/>
        </w:rPr>
        <w:t xml:space="preserve"> </w:t>
      </w:r>
      <w:r w:rsidR="00FF3246" w:rsidRPr="00E65389">
        <w:rPr>
          <w:w w:val="110"/>
          <w:sz w:val="24"/>
          <w:szCs w:val="24"/>
          <w:u w:val="single"/>
        </w:rPr>
        <w:t>pago:</w:t>
      </w:r>
    </w:p>
    <w:p w14:paraId="4778CDCB" w14:textId="77777777" w:rsidR="00E87064" w:rsidRPr="00E65389" w:rsidRDefault="00E87064">
      <w:pPr>
        <w:pStyle w:val="Textoindependiente"/>
        <w:spacing w:before="5"/>
        <w:rPr>
          <w:b/>
          <w:sz w:val="24"/>
          <w:szCs w:val="24"/>
        </w:rPr>
      </w:pPr>
    </w:p>
    <w:p w14:paraId="13E157EE" w14:textId="77777777" w:rsidR="00E65389" w:rsidRPr="00E65389" w:rsidRDefault="00FF3246" w:rsidP="00843AA5">
      <w:pPr>
        <w:pStyle w:val="Textoindependiente"/>
        <w:spacing w:line="225" w:lineRule="auto"/>
        <w:ind w:left="365" w:right="1156"/>
        <w:jc w:val="both"/>
        <w:rPr>
          <w:spacing w:val="-7"/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Delegación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Administrativa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Sala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Regional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Guadalajara.</w:t>
      </w:r>
      <w:r w:rsidRPr="00E65389">
        <w:rPr>
          <w:spacing w:val="-7"/>
          <w:w w:val="110"/>
          <w:sz w:val="24"/>
          <w:szCs w:val="24"/>
        </w:rPr>
        <w:t xml:space="preserve"> </w:t>
      </w:r>
    </w:p>
    <w:p w14:paraId="007BC196" w14:textId="321332D1" w:rsidR="00E87064" w:rsidRPr="00E65389" w:rsidRDefault="00FF3246" w:rsidP="00843AA5">
      <w:pPr>
        <w:pStyle w:val="Textoindependiente"/>
        <w:spacing w:line="225" w:lineRule="auto"/>
        <w:ind w:left="365" w:right="1156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Ubicación:</w:t>
      </w:r>
      <w:r w:rsidRPr="00E65389">
        <w:rPr>
          <w:spacing w:val="-7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Morelos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2367,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col</w:t>
      </w:r>
      <w:r w:rsidR="00E65389" w:rsidRPr="00E65389">
        <w:rPr>
          <w:w w:val="110"/>
          <w:sz w:val="24"/>
          <w:szCs w:val="24"/>
        </w:rPr>
        <w:t>onia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Arcos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Vallarta,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CP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44130,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Guadalajara,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Jalisco.</w:t>
      </w:r>
    </w:p>
    <w:p w14:paraId="26BE4CFE" w14:textId="77777777" w:rsidR="00E87064" w:rsidRPr="00E65389" w:rsidRDefault="00E87064">
      <w:pPr>
        <w:pStyle w:val="Textoindependiente"/>
        <w:spacing w:before="2"/>
        <w:rPr>
          <w:sz w:val="24"/>
          <w:szCs w:val="24"/>
        </w:rPr>
      </w:pPr>
    </w:p>
    <w:p w14:paraId="6D9C7A46" w14:textId="77777777" w:rsidR="00E87064" w:rsidRPr="00E65389" w:rsidRDefault="00FF3246">
      <w:pPr>
        <w:pStyle w:val="Ttulo1"/>
        <w:spacing w:line="301" w:lineRule="exact"/>
        <w:ind w:left="365"/>
        <w:rPr>
          <w:sz w:val="24"/>
          <w:szCs w:val="24"/>
        </w:rPr>
      </w:pPr>
      <w:r w:rsidRPr="00E65389">
        <w:rPr>
          <w:w w:val="110"/>
          <w:sz w:val="24"/>
          <w:szCs w:val="24"/>
          <w:u w:val="single"/>
        </w:rPr>
        <w:t>Moneda</w:t>
      </w:r>
      <w:r w:rsidRPr="00E65389">
        <w:rPr>
          <w:spacing w:val="-5"/>
          <w:w w:val="110"/>
          <w:sz w:val="24"/>
          <w:szCs w:val="24"/>
          <w:u w:val="single"/>
        </w:rPr>
        <w:t xml:space="preserve"> </w:t>
      </w:r>
      <w:r w:rsidRPr="00E65389">
        <w:rPr>
          <w:w w:val="110"/>
          <w:sz w:val="24"/>
          <w:szCs w:val="24"/>
          <w:u w:val="single"/>
        </w:rPr>
        <w:t>de</w:t>
      </w:r>
      <w:r w:rsidRPr="00E65389">
        <w:rPr>
          <w:spacing w:val="-4"/>
          <w:w w:val="110"/>
          <w:sz w:val="24"/>
          <w:szCs w:val="24"/>
          <w:u w:val="single"/>
        </w:rPr>
        <w:t xml:space="preserve"> </w:t>
      </w:r>
      <w:r w:rsidRPr="00E65389">
        <w:rPr>
          <w:w w:val="110"/>
          <w:sz w:val="24"/>
          <w:szCs w:val="24"/>
          <w:u w:val="single"/>
        </w:rPr>
        <w:t>pago:</w:t>
      </w:r>
    </w:p>
    <w:p w14:paraId="270BB825" w14:textId="77777777" w:rsidR="00E87064" w:rsidRPr="00E65389" w:rsidRDefault="00FF3246">
      <w:pPr>
        <w:pStyle w:val="Textoindependiente"/>
        <w:spacing w:line="301" w:lineRule="exact"/>
        <w:ind w:left="365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Moneda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nacional: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pesos.</w:t>
      </w:r>
    </w:p>
    <w:p w14:paraId="07A4241C" w14:textId="77777777" w:rsidR="00E87064" w:rsidRPr="00E65389" w:rsidRDefault="00E87064">
      <w:pPr>
        <w:pStyle w:val="Textoindependiente"/>
        <w:spacing w:before="1"/>
        <w:rPr>
          <w:sz w:val="24"/>
          <w:szCs w:val="24"/>
        </w:rPr>
      </w:pPr>
    </w:p>
    <w:p w14:paraId="3F09F048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1423"/>
          <w:tab w:val="left" w:pos="1424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Idioma.</w:t>
      </w:r>
    </w:p>
    <w:p w14:paraId="7B53D724" w14:textId="77777777" w:rsidR="00E87064" w:rsidRPr="00E65389" w:rsidRDefault="00E87064">
      <w:pPr>
        <w:pStyle w:val="Textoindependiente"/>
        <w:spacing w:before="10"/>
        <w:rPr>
          <w:b/>
          <w:sz w:val="24"/>
          <w:szCs w:val="24"/>
        </w:rPr>
      </w:pPr>
    </w:p>
    <w:p w14:paraId="5A7169E0" w14:textId="77777777" w:rsidR="00E87064" w:rsidRPr="00E65389" w:rsidRDefault="00FF3246">
      <w:pPr>
        <w:pStyle w:val="Textoindependiente"/>
        <w:spacing w:before="74"/>
        <w:ind w:left="365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Las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propuestas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reciben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idioma</w:t>
      </w:r>
      <w:r w:rsidRPr="00E65389">
        <w:rPr>
          <w:spacing w:val="-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español.</w:t>
      </w:r>
    </w:p>
    <w:p w14:paraId="4BF7A27F" w14:textId="77777777" w:rsidR="00E87064" w:rsidRPr="00E65389" w:rsidRDefault="00E87064">
      <w:pPr>
        <w:pStyle w:val="Textoindependiente"/>
        <w:rPr>
          <w:sz w:val="24"/>
          <w:szCs w:val="24"/>
        </w:rPr>
      </w:pPr>
    </w:p>
    <w:p w14:paraId="7621C018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1374"/>
          <w:tab w:val="left" w:pos="1375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Impuestos.</w:t>
      </w:r>
    </w:p>
    <w:p w14:paraId="07D35062" w14:textId="77777777" w:rsidR="00E87064" w:rsidRPr="00E65389" w:rsidRDefault="00E87064">
      <w:pPr>
        <w:pStyle w:val="Textoindependiente"/>
        <w:spacing w:before="5"/>
        <w:rPr>
          <w:b/>
          <w:sz w:val="24"/>
          <w:szCs w:val="24"/>
        </w:rPr>
      </w:pPr>
    </w:p>
    <w:p w14:paraId="50BF7639" w14:textId="77777777" w:rsidR="00E87064" w:rsidRPr="00E65389" w:rsidRDefault="00FF3246">
      <w:pPr>
        <w:pStyle w:val="Textoindependiente"/>
        <w:spacing w:before="1"/>
        <w:ind w:left="365" w:right="1161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Las obligaciones fiscales vigentes que resulten de la </w:t>
      </w:r>
      <w:r w:rsidR="00915804" w:rsidRPr="00E65389">
        <w:rPr>
          <w:w w:val="110"/>
          <w:sz w:val="24"/>
          <w:szCs w:val="24"/>
        </w:rPr>
        <w:t>contratación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serán satisfechas puntualmente por cada una de las partes en lo que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les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corresponda.</w:t>
      </w:r>
    </w:p>
    <w:p w14:paraId="5C275281" w14:textId="77777777" w:rsidR="00E87064" w:rsidRPr="00E65389" w:rsidRDefault="00E87064">
      <w:pPr>
        <w:pStyle w:val="Textoindependiente"/>
        <w:spacing w:before="4"/>
        <w:rPr>
          <w:sz w:val="24"/>
          <w:szCs w:val="24"/>
        </w:rPr>
      </w:pPr>
    </w:p>
    <w:p w14:paraId="6B950AFC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1425"/>
          <w:tab w:val="left" w:pos="1426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Herramientas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-1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utensilios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trabajo.</w:t>
      </w:r>
    </w:p>
    <w:p w14:paraId="4FD34382" w14:textId="77777777" w:rsidR="00E87064" w:rsidRPr="00E65389" w:rsidRDefault="00E87064">
      <w:pPr>
        <w:pStyle w:val="Textoindependiente"/>
        <w:spacing w:before="5"/>
        <w:rPr>
          <w:b/>
          <w:sz w:val="24"/>
          <w:szCs w:val="24"/>
        </w:rPr>
      </w:pPr>
    </w:p>
    <w:p w14:paraId="76D1A3AC" w14:textId="222CB4AA" w:rsidR="00E87064" w:rsidRPr="00E65389" w:rsidRDefault="00FF3246" w:rsidP="006B0781">
      <w:pPr>
        <w:pStyle w:val="Textoindependiente"/>
        <w:tabs>
          <w:tab w:val="left" w:pos="426"/>
        </w:tabs>
        <w:ind w:left="365" w:right="1156" w:hanging="81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El prestador del </w:t>
      </w:r>
      <w:r w:rsidR="00915804" w:rsidRPr="00E65389">
        <w:rPr>
          <w:w w:val="110"/>
          <w:sz w:val="24"/>
          <w:szCs w:val="24"/>
        </w:rPr>
        <w:t>servici</w:t>
      </w:r>
      <w:r w:rsidR="006B0781" w:rsidRPr="00E65389">
        <w:rPr>
          <w:w w:val="110"/>
          <w:sz w:val="24"/>
          <w:szCs w:val="24"/>
        </w:rPr>
        <w:t>o</w:t>
      </w:r>
      <w:r w:rsidRPr="00E65389">
        <w:rPr>
          <w:w w:val="110"/>
          <w:sz w:val="24"/>
          <w:szCs w:val="24"/>
        </w:rPr>
        <w:t xml:space="preserve"> deberá contar con todas las herramientas,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utensilios y equipos necesarios para desarrollar las actividades 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mantenimiento preventivo y/o correctivo al momento de presentarse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 xml:space="preserve">para su realización, previo registro de </w:t>
      </w:r>
      <w:r w:rsidR="00843AA5" w:rsidRPr="00E65389">
        <w:rPr>
          <w:w w:val="110"/>
          <w:sz w:val="24"/>
          <w:szCs w:val="24"/>
        </w:rPr>
        <w:t>estas</w:t>
      </w:r>
      <w:r w:rsidRPr="00E65389">
        <w:rPr>
          <w:w w:val="110"/>
          <w:sz w:val="24"/>
          <w:szCs w:val="24"/>
        </w:rPr>
        <w:t xml:space="preserve"> y del personal al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ingreso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las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instalaciones.</w:t>
      </w:r>
    </w:p>
    <w:p w14:paraId="6380E855" w14:textId="77777777" w:rsidR="00E87064" w:rsidRPr="00E65389" w:rsidRDefault="00E87064">
      <w:pPr>
        <w:pStyle w:val="Textoindependiente"/>
        <w:spacing w:before="7"/>
        <w:rPr>
          <w:sz w:val="24"/>
          <w:szCs w:val="24"/>
        </w:rPr>
      </w:pPr>
    </w:p>
    <w:p w14:paraId="635DDF9E" w14:textId="77777777" w:rsidR="00E87064" w:rsidRPr="00E65389" w:rsidRDefault="00FF3246" w:rsidP="00A356FD">
      <w:pPr>
        <w:pStyle w:val="Ttulo1"/>
        <w:numPr>
          <w:ilvl w:val="0"/>
          <w:numId w:val="3"/>
        </w:numPr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Mantenimiento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Correctivo.</w:t>
      </w:r>
      <w:r w:rsidRPr="00E65389">
        <w:rPr>
          <w:sz w:val="24"/>
          <w:szCs w:val="24"/>
        </w:rPr>
        <w:t xml:space="preserve">  </w:t>
      </w:r>
      <w:r w:rsidRPr="00E65389">
        <w:rPr>
          <w:spacing w:val="12"/>
          <w:sz w:val="24"/>
          <w:szCs w:val="24"/>
        </w:rPr>
        <w:t xml:space="preserve"> </w:t>
      </w:r>
    </w:p>
    <w:p w14:paraId="235888F7" w14:textId="77777777" w:rsidR="00E87064" w:rsidRPr="00E65389" w:rsidRDefault="00FF3246">
      <w:pPr>
        <w:pStyle w:val="Textoindependiente"/>
        <w:spacing w:before="80" w:line="242" w:lineRule="auto"/>
        <w:ind w:left="444" w:right="1077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El mantenimiento correctivo se llevará a cabo cuando se presente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alguna falla o cuando se requiera, la mano de obra de estos trabajos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 xml:space="preserve">deberá estar incluida en la </w:t>
      </w:r>
      <w:r w:rsidRPr="00E65389">
        <w:rPr>
          <w:w w:val="110"/>
          <w:sz w:val="24"/>
          <w:szCs w:val="24"/>
        </w:rPr>
        <w:lastRenderedPageBreak/>
        <w:t>propuesta técnica y económica que se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presente.</w:t>
      </w:r>
    </w:p>
    <w:p w14:paraId="168B3A09" w14:textId="77777777" w:rsidR="00E87064" w:rsidRPr="00E65389" w:rsidRDefault="00E87064">
      <w:pPr>
        <w:pStyle w:val="Textoindependiente"/>
        <w:spacing w:before="7"/>
        <w:rPr>
          <w:sz w:val="24"/>
          <w:szCs w:val="24"/>
        </w:rPr>
      </w:pPr>
    </w:p>
    <w:p w14:paraId="763E17A0" w14:textId="77777777" w:rsidR="00E87064" w:rsidRPr="00E65389" w:rsidRDefault="00FF3246" w:rsidP="00A356FD">
      <w:pPr>
        <w:pStyle w:val="Ttulo1"/>
        <w:numPr>
          <w:ilvl w:val="0"/>
          <w:numId w:val="3"/>
        </w:numPr>
        <w:tabs>
          <w:tab w:val="left" w:pos="1201"/>
          <w:tab w:val="left" w:pos="1202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Condiciones</w:t>
      </w:r>
      <w:r w:rsidRPr="00E65389">
        <w:rPr>
          <w:spacing w:val="-1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Generales.</w:t>
      </w:r>
    </w:p>
    <w:p w14:paraId="471D4358" w14:textId="77777777" w:rsidR="00E87064" w:rsidRPr="00E65389" w:rsidRDefault="00E87064">
      <w:pPr>
        <w:pStyle w:val="Textoindependiente"/>
        <w:spacing w:before="4"/>
        <w:rPr>
          <w:b/>
          <w:sz w:val="24"/>
          <w:szCs w:val="24"/>
        </w:rPr>
      </w:pPr>
    </w:p>
    <w:p w14:paraId="48AD684D" w14:textId="22995FBF" w:rsidR="00E87064" w:rsidRPr="00E65389" w:rsidRDefault="00FF3246">
      <w:pPr>
        <w:pStyle w:val="Textoindependiente"/>
        <w:spacing w:before="101" w:line="232" w:lineRule="auto"/>
        <w:ind w:left="444" w:right="1078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El prestador del servicio se obliga a prestar el servicio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mantenimiento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preventivo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="00915804" w:rsidRPr="00E65389">
        <w:rPr>
          <w:w w:val="110"/>
          <w:sz w:val="24"/>
          <w:szCs w:val="24"/>
        </w:rPr>
        <w:t xml:space="preserve">correctivo </w:t>
      </w:r>
      <w:r w:rsidR="00915804" w:rsidRPr="00E65389">
        <w:rPr>
          <w:spacing w:val="1"/>
          <w:w w:val="110"/>
          <w:sz w:val="24"/>
          <w:szCs w:val="24"/>
        </w:rPr>
        <w:t>al</w:t>
      </w:r>
      <w:r w:rsidR="00915804" w:rsidRPr="00E65389">
        <w:rPr>
          <w:w w:val="110"/>
          <w:sz w:val="24"/>
          <w:szCs w:val="24"/>
        </w:rPr>
        <w:t xml:space="preserve"> </w:t>
      </w:r>
      <w:r w:rsidR="00915804" w:rsidRPr="00E65389">
        <w:rPr>
          <w:spacing w:val="1"/>
          <w:w w:val="110"/>
          <w:sz w:val="24"/>
          <w:szCs w:val="24"/>
        </w:rPr>
        <w:t>equipo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hidroneumático instalado en</w:t>
      </w:r>
      <w:r w:rsidR="00915804" w:rsidRPr="00E65389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 xml:space="preserve">la </w:t>
      </w:r>
      <w:r w:rsidR="00915804" w:rsidRPr="00E65389">
        <w:rPr>
          <w:w w:val="110"/>
          <w:sz w:val="24"/>
          <w:szCs w:val="24"/>
        </w:rPr>
        <w:t>Sala Regional</w:t>
      </w:r>
      <w:r w:rsidRPr="00E65389">
        <w:rPr>
          <w:w w:val="110"/>
          <w:sz w:val="24"/>
          <w:szCs w:val="24"/>
        </w:rPr>
        <w:t xml:space="preserve"> Guadalajara, en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las mismas condiciones técnicas y económicas que se establezcan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4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contratación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servicio.</w:t>
      </w:r>
    </w:p>
    <w:p w14:paraId="3F8729F0" w14:textId="77777777" w:rsidR="00E87064" w:rsidRPr="00E65389" w:rsidRDefault="00E87064">
      <w:pPr>
        <w:pStyle w:val="Textoindependiente"/>
        <w:spacing w:before="11"/>
        <w:rPr>
          <w:sz w:val="24"/>
          <w:szCs w:val="24"/>
        </w:rPr>
      </w:pPr>
    </w:p>
    <w:p w14:paraId="1C9ABB5D" w14:textId="77777777" w:rsidR="00E87064" w:rsidRPr="00E65389" w:rsidRDefault="00FF3246">
      <w:pPr>
        <w:pStyle w:val="Textoindependiente"/>
        <w:ind w:left="1189"/>
        <w:rPr>
          <w:sz w:val="24"/>
          <w:szCs w:val="24"/>
        </w:rPr>
      </w:pPr>
      <w:r w:rsidRPr="00E65389">
        <w:rPr>
          <w:spacing w:val="-1"/>
          <w:w w:val="110"/>
          <w:sz w:val="24"/>
          <w:szCs w:val="24"/>
        </w:rPr>
        <w:t>RELACIÓN</w:t>
      </w:r>
      <w:r w:rsidRPr="00E65389">
        <w:rPr>
          <w:spacing w:val="-1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CONTRACTUAL</w:t>
      </w:r>
    </w:p>
    <w:p w14:paraId="77129BC6" w14:textId="77777777" w:rsidR="00E87064" w:rsidRPr="00E65389" w:rsidRDefault="00E87064">
      <w:pPr>
        <w:pStyle w:val="Textoindependiente"/>
        <w:rPr>
          <w:sz w:val="24"/>
          <w:szCs w:val="24"/>
        </w:rPr>
      </w:pPr>
    </w:p>
    <w:p w14:paraId="1FEEF597" w14:textId="53C20FCE" w:rsidR="00E87064" w:rsidRPr="00E65389" w:rsidRDefault="00915804" w:rsidP="00843AA5">
      <w:pPr>
        <w:pStyle w:val="Textoindependiente"/>
        <w:spacing w:line="232" w:lineRule="auto"/>
        <w:ind w:left="444" w:right="1079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La relación existente entre el</w:t>
      </w:r>
      <w:r w:rsidR="00FF3246" w:rsidRPr="00E65389">
        <w:rPr>
          <w:w w:val="110"/>
          <w:sz w:val="24"/>
          <w:szCs w:val="24"/>
        </w:rPr>
        <w:t xml:space="preserve"> Tribunal </w:t>
      </w:r>
      <w:r w:rsidRPr="00E65389">
        <w:rPr>
          <w:w w:val="110"/>
          <w:sz w:val="24"/>
          <w:szCs w:val="24"/>
        </w:rPr>
        <w:t>Electoral y</w:t>
      </w:r>
      <w:r w:rsidR="00FF3246" w:rsidRPr="00E65389">
        <w:rPr>
          <w:w w:val="110"/>
          <w:sz w:val="24"/>
          <w:szCs w:val="24"/>
        </w:rPr>
        <w:t xml:space="preserve"> el </w:t>
      </w:r>
      <w:r w:rsidR="008C67B9" w:rsidRPr="00E65389">
        <w:rPr>
          <w:w w:val="110"/>
          <w:sz w:val="24"/>
          <w:szCs w:val="24"/>
        </w:rPr>
        <w:t xml:space="preserve">prestador de </w:t>
      </w:r>
      <w:r w:rsidR="00E65389" w:rsidRPr="00E65389">
        <w:rPr>
          <w:w w:val="110"/>
          <w:sz w:val="24"/>
          <w:szCs w:val="24"/>
        </w:rPr>
        <w:t>servicios</w:t>
      </w:r>
      <w:r w:rsidR="00FF3246" w:rsidRPr="00E65389">
        <w:rPr>
          <w:w w:val="110"/>
          <w:sz w:val="24"/>
          <w:szCs w:val="24"/>
        </w:rPr>
        <w:t xml:space="preserve"> es de carácter estrictamente administrativa, tal y como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843AA5" w:rsidRPr="00E65389">
        <w:rPr>
          <w:w w:val="110"/>
          <w:sz w:val="24"/>
          <w:szCs w:val="24"/>
        </w:rPr>
        <w:t>corresponde a</w:t>
      </w:r>
      <w:r w:rsidR="00FF3246" w:rsidRPr="00E65389">
        <w:rPr>
          <w:w w:val="110"/>
          <w:sz w:val="24"/>
          <w:szCs w:val="24"/>
        </w:rPr>
        <w:t xml:space="preserve"> </w:t>
      </w:r>
      <w:r w:rsidR="00843AA5" w:rsidRPr="00E65389">
        <w:rPr>
          <w:w w:val="110"/>
          <w:sz w:val="24"/>
          <w:szCs w:val="24"/>
        </w:rPr>
        <w:t>un contrato</w:t>
      </w:r>
      <w:r w:rsidR="00FF3246" w:rsidRPr="00E65389">
        <w:rPr>
          <w:w w:val="110"/>
          <w:sz w:val="24"/>
          <w:szCs w:val="24"/>
        </w:rPr>
        <w:t xml:space="preserve"> </w:t>
      </w:r>
      <w:r w:rsidR="002C32D9" w:rsidRPr="00E65389">
        <w:rPr>
          <w:w w:val="110"/>
          <w:sz w:val="24"/>
          <w:szCs w:val="24"/>
        </w:rPr>
        <w:t>de prestación de</w:t>
      </w:r>
      <w:r w:rsidR="00FF3246" w:rsidRPr="00E65389">
        <w:rPr>
          <w:w w:val="110"/>
          <w:sz w:val="24"/>
          <w:szCs w:val="24"/>
        </w:rPr>
        <w:t xml:space="preserve"> servicios, </w:t>
      </w:r>
      <w:r w:rsidR="002C32D9" w:rsidRPr="00E65389">
        <w:rPr>
          <w:w w:val="110"/>
          <w:sz w:val="24"/>
          <w:szCs w:val="24"/>
        </w:rPr>
        <w:t>por lo que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prestador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2C32D9" w:rsidRPr="00E65389">
        <w:rPr>
          <w:w w:val="110"/>
          <w:sz w:val="24"/>
          <w:szCs w:val="24"/>
        </w:rPr>
        <w:t xml:space="preserve">el único </w:t>
      </w:r>
      <w:r w:rsidR="00202EEA" w:rsidRPr="00E65389">
        <w:rPr>
          <w:spacing w:val="1"/>
          <w:w w:val="110"/>
          <w:sz w:val="24"/>
          <w:szCs w:val="24"/>
        </w:rPr>
        <w:t>responsable</w:t>
      </w:r>
      <w:r w:rsidR="00202EEA" w:rsidRPr="00E65389">
        <w:rPr>
          <w:w w:val="110"/>
          <w:sz w:val="24"/>
          <w:szCs w:val="24"/>
        </w:rPr>
        <w:t xml:space="preserve"> </w:t>
      </w:r>
      <w:r w:rsidR="00202EEA" w:rsidRPr="00E65389">
        <w:rPr>
          <w:spacing w:val="1"/>
          <w:w w:val="110"/>
          <w:sz w:val="24"/>
          <w:szCs w:val="24"/>
        </w:rPr>
        <w:t>de</w:t>
      </w:r>
      <w:r w:rsidR="00202EEA" w:rsidRPr="00E65389">
        <w:rPr>
          <w:w w:val="110"/>
          <w:sz w:val="24"/>
          <w:szCs w:val="24"/>
        </w:rPr>
        <w:t xml:space="preserve"> </w:t>
      </w:r>
      <w:r w:rsidR="00202EEA" w:rsidRPr="00E65389">
        <w:rPr>
          <w:spacing w:val="1"/>
          <w:w w:val="110"/>
          <w:sz w:val="24"/>
          <w:szCs w:val="24"/>
        </w:rPr>
        <w:t>las</w:t>
      </w:r>
      <w:r w:rsidR="00202EEA" w:rsidRPr="00E65389">
        <w:rPr>
          <w:w w:val="110"/>
          <w:sz w:val="24"/>
          <w:szCs w:val="24"/>
        </w:rPr>
        <w:t xml:space="preserve"> </w:t>
      </w:r>
      <w:r w:rsidR="006E3B4D" w:rsidRPr="00E65389">
        <w:rPr>
          <w:spacing w:val="1"/>
          <w:w w:val="110"/>
          <w:sz w:val="24"/>
          <w:szCs w:val="24"/>
        </w:rPr>
        <w:t>obligaciones</w:t>
      </w:r>
      <w:r w:rsidR="006E3B4D" w:rsidRPr="00E65389">
        <w:rPr>
          <w:w w:val="110"/>
          <w:sz w:val="24"/>
          <w:szCs w:val="24"/>
        </w:rPr>
        <w:t xml:space="preserve"> </w:t>
      </w:r>
      <w:r w:rsidR="006E3B4D" w:rsidRPr="00E65389">
        <w:rPr>
          <w:spacing w:val="1"/>
          <w:w w:val="110"/>
          <w:sz w:val="24"/>
          <w:szCs w:val="24"/>
        </w:rPr>
        <w:t>de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carácter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civil,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laboral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y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 cualquier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otra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naturaleza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para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con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las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personas</w:t>
      </w:r>
      <w:r w:rsidR="00FF3246" w:rsidRPr="00E65389">
        <w:rPr>
          <w:spacing w:val="44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con</w:t>
      </w:r>
      <w:r w:rsidR="00FF3246" w:rsidRPr="00E65389">
        <w:rPr>
          <w:spacing w:val="52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quien</w:t>
      </w:r>
      <w:r w:rsidR="00FF3246" w:rsidRPr="00E65389">
        <w:rPr>
          <w:spacing w:val="6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se</w:t>
      </w:r>
      <w:r w:rsidR="00FF3246" w:rsidRPr="00E65389">
        <w:rPr>
          <w:spacing w:val="52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auxilie</w:t>
      </w:r>
      <w:r w:rsidR="00FF3246" w:rsidRPr="00E65389">
        <w:rPr>
          <w:spacing w:val="-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en</w:t>
      </w:r>
      <w:r w:rsidR="00FF3246" w:rsidRPr="00E65389">
        <w:rPr>
          <w:spacing w:val="-2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el</w:t>
      </w:r>
      <w:r w:rsidR="00FF3246" w:rsidRPr="00E65389">
        <w:rPr>
          <w:spacing w:val="-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cumplimiento</w:t>
      </w:r>
      <w:r w:rsidR="00FF3246" w:rsidRPr="00E65389">
        <w:rPr>
          <w:spacing w:val="-2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del</w:t>
      </w:r>
      <w:r w:rsidR="00FF3246" w:rsidRPr="00E65389">
        <w:rPr>
          <w:spacing w:val="-3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contrato.</w:t>
      </w:r>
    </w:p>
    <w:p w14:paraId="2D5062AB" w14:textId="77777777" w:rsidR="00E87064" w:rsidRPr="00E65389" w:rsidRDefault="00E87064" w:rsidP="00915804">
      <w:pPr>
        <w:pStyle w:val="Textoindependiente"/>
        <w:spacing w:before="9"/>
        <w:jc w:val="both"/>
        <w:rPr>
          <w:sz w:val="24"/>
          <w:szCs w:val="24"/>
        </w:rPr>
      </w:pPr>
    </w:p>
    <w:p w14:paraId="7FE61887" w14:textId="23391BBB" w:rsidR="00E87064" w:rsidRPr="00E65389" w:rsidRDefault="00FF3246" w:rsidP="00915804">
      <w:pPr>
        <w:pStyle w:val="Textoindependiente"/>
        <w:tabs>
          <w:tab w:val="left" w:pos="924"/>
          <w:tab w:val="left" w:pos="2388"/>
          <w:tab w:val="left" w:pos="2902"/>
          <w:tab w:val="left" w:pos="3921"/>
          <w:tab w:val="left" w:pos="4286"/>
          <w:tab w:val="left" w:pos="5147"/>
          <w:tab w:val="left" w:pos="5521"/>
          <w:tab w:val="left" w:pos="6413"/>
          <w:tab w:val="left" w:pos="6859"/>
          <w:tab w:val="left" w:pos="8207"/>
          <w:tab w:val="left" w:pos="8756"/>
        </w:tabs>
        <w:spacing w:line="232" w:lineRule="auto"/>
        <w:ind w:left="444" w:right="865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El</w:t>
      </w:r>
      <w:r w:rsidRPr="00E65389">
        <w:rPr>
          <w:w w:val="110"/>
          <w:sz w:val="24"/>
          <w:szCs w:val="24"/>
        </w:rPr>
        <w:tab/>
        <w:t>prestador</w:t>
      </w:r>
      <w:r w:rsidRPr="00E65389">
        <w:rPr>
          <w:w w:val="110"/>
          <w:sz w:val="24"/>
          <w:szCs w:val="24"/>
        </w:rPr>
        <w:tab/>
        <w:t>se</w:t>
      </w:r>
      <w:r w:rsidRPr="00E65389">
        <w:rPr>
          <w:w w:val="110"/>
          <w:sz w:val="24"/>
          <w:szCs w:val="24"/>
        </w:rPr>
        <w:tab/>
        <w:t>obliga</w:t>
      </w:r>
      <w:r w:rsidRPr="00E65389">
        <w:rPr>
          <w:w w:val="110"/>
          <w:sz w:val="24"/>
          <w:szCs w:val="24"/>
        </w:rPr>
        <w:tab/>
        <w:t>a</w:t>
      </w:r>
      <w:r w:rsidRPr="00E65389">
        <w:rPr>
          <w:w w:val="110"/>
          <w:sz w:val="24"/>
          <w:szCs w:val="24"/>
        </w:rPr>
        <w:tab/>
        <w:t>dejar</w:t>
      </w:r>
      <w:r w:rsidRPr="00E65389">
        <w:rPr>
          <w:w w:val="110"/>
          <w:sz w:val="24"/>
          <w:szCs w:val="24"/>
        </w:rPr>
        <w:tab/>
        <w:t>a</w:t>
      </w:r>
      <w:r w:rsidRPr="00E65389">
        <w:rPr>
          <w:w w:val="110"/>
          <w:sz w:val="24"/>
          <w:szCs w:val="24"/>
        </w:rPr>
        <w:tab/>
        <w:t>salvo</w:t>
      </w:r>
      <w:r w:rsidRPr="00E65389">
        <w:rPr>
          <w:w w:val="110"/>
          <w:sz w:val="24"/>
          <w:szCs w:val="24"/>
        </w:rPr>
        <w:tab/>
        <w:t>al</w:t>
      </w:r>
      <w:r w:rsidRPr="00E65389">
        <w:rPr>
          <w:w w:val="110"/>
          <w:sz w:val="24"/>
          <w:szCs w:val="24"/>
        </w:rPr>
        <w:tab/>
        <w:t>Tribunal,</w:t>
      </w:r>
      <w:r w:rsidRPr="00E65389">
        <w:rPr>
          <w:w w:val="110"/>
          <w:sz w:val="24"/>
          <w:szCs w:val="24"/>
        </w:rPr>
        <w:tab/>
        <w:t>de</w:t>
      </w:r>
      <w:r w:rsidRPr="00E65389">
        <w:rPr>
          <w:w w:val="110"/>
          <w:sz w:val="24"/>
          <w:szCs w:val="24"/>
        </w:rPr>
        <w:tab/>
      </w:r>
      <w:r w:rsidRPr="00E65389">
        <w:rPr>
          <w:spacing w:val="-2"/>
          <w:w w:val="110"/>
          <w:sz w:val="24"/>
          <w:szCs w:val="24"/>
        </w:rPr>
        <w:t>cualquier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reclamación</w:t>
      </w:r>
      <w:r w:rsidRPr="00E65389">
        <w:rPr>
          <w:spacing w:val="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</w:t>
      </w:r>
      <w:r w:rsidRPr="00E65389">
        <w:rPr>
          <w:spacing w:val="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acción</w:t>
      </w:r>
      <w:r w:rsidRPr="00E65389">
        <w:rPr>
          <w:spacing w:val="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instaurada</w:t>
      </w:r>
      <w:r w:rsidRPr="00E65389">
        <w:rPr>
          <w:spacing w:val="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su</w:t>
      </w:r>
      <w:r w:rsidRPr="00E65389">
        <w:rPr>
          <w:spacing w:val="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contra,</w:t>
      </w:r>
      <w:r w:rsidRPr="00E65389">
        <w:rPr>
          <w:spacing w:val="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</w:t>
      </w:r>
      <w:r w:rsidRPr="00E65389">
        <w:rPr>
          <w:spacing w:val="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motivo</w:t>
      </w:r>
      <w:r w:rsidRPr="00E65389">
        <w:rPr>
          <w:spacing w:val="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contrato,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</w:t>
      </w:r>
      <w:r w:rsidRPr="00E65389">
        <w:rPr>
          <w:spacing w:val="3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sacarlo</w:t>
      </w:r>
      <w:r w:rsidRPr="00E65389">
        <w:rPr>
          <w:spacing w:val="4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</w:t>
      </w:r>
      <w:r w:rsidRPr="00E65389">
        <w:rPr>
          <w:spacing w:val="2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salvo</w:t>
      </w:r>
      <w:r w:rsidRPr="00E65389">
        <w:rPr>
          <w:spacing w:val="3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2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3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paz</w:t>
      </w:r>
      <w:r w:rsidRPr="00E65389">
        <w:rPr>
          <w:spacing w:val="2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3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cualquier</w:t>
      </w:r>
      <w:r w:rsidRPr="00E65389">
        <w:rPr>
          <w:spacing w:val="3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juicio</w:t>
      </w:r>
      <w:r w:rsidRPr="00E65389">
        <w:rPr>
          <w:spacing w:val="2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</w:t>
      </w:r>
      <w:r w:rsidRPr="00E65389">
        <w:rPr>
          <w:spacing w:val="3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procedimiento</w:t>
      </w:r>
      <w:r w:rsidRPr="00E65389">
        <w:rPr>
          <w:spacing w:val="3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E65389">
        <w:rPr>
          <w:spacing w:val="1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instare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motivo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referido, así como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pagar, en su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 xml:space="preserve">caso, </w:t>
      </w:r>
      <w:proofErr w:type="gramStart"/>
      <w:r w:rsidRPr="00E65389">
        <w:rPr>
          <w:w w:val="110"/>
          <w:sz w:val="24"/>
          <w:szCs w:val="24"/>
        </w:rPr>
        <w:t>los</w:t>
      </w:r>
      <w:r w:rsidR="00DD7701">
        <w:rPr>
          <w:w w:val="110"/>
          <w:sz w:val="24"/>
          <w:szCs w:val="24"/>
        </w:rPr>
        <w:t xml:space="preserve"> 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daños</w:t>
      </w:r>
      <w:proofErr w:type="gramEnd"/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perjuicios</w:t>
      </w:r>
      <w:r w:rsidRPr="00E65389">
        <w:rPr>
          <w:spacing w:val="-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causaren.</w:t>
      </w:r>
    </w:p>
    <w:p w14:paraId="3947EE27" w14:textId="77777777" w:rsidR="00E87064" w:rsidRPr="00E65389" w:rsidRDefault="00E87064" w:rsidP="00915804">
      <w:pPr>
        <w:pStyle w:val="Textoindependiente"/>
        <w:spacing w:before="9"/>
        <w:jc w:val="both"/>
        <w:rPr>
          <w:sz w:val="24"/>
          <w:szCs w:val="24"/>
        </w:rPr>
      </w:pPr>
    </w:p>
    <w:p w14:paraId="1788126E" w14:textId="60E9A867" w:rsidR="00E87064" w:rsidRPr="009B12A6" w:rsidRDefault="00FF3246" w:rsidP="00915804">
      <w:pPr>
        <w:pStyle w:val="Textoindependiente"/>
        <w:tabs>
          <w:tab w:val="left" w:pos="1238"/>
          <w:tab w:val="left" w:pos="1585"/>
          <w:tab w:val="left" w:pos="1689"/>
          <w:tab w:val="left" w:pos="1870"/>
          <w:tab w:val="left" w:pos="2123"/>
          <w:tab w:val="left" w:pos="2304"/>
          <w:tab w:val="left" w:pos="2919"/>
          <w:tab w:val="left" w:pos="3005"/>
          <w:tab w:val="left" w:pos="3687"/>
          <w:tab w:val="left" w:pos="4003"/>
          <w:tab w:val="left" w:pos="4213"/>
          <w:tab w:val="left" w:pos="4377"/>
          <w:tab w:val="left" w:pos="4443"/>
          <w:tab w:val="left" w:pos="4971"/>
          <w:tab w:val="left" w:pos="5273"/>
          <w:tab w:val="left" w:pos="5405"/>
          <w:tab w:val="left" w:pos="5710"/>
          <w:tab w:val="left" w:pos="6197"/>
          <w:tab w:val="left" w:pos="6383"/>
          <w:tab w:val="left" w:pos="6433"/>
          <w:tab w:val="left" w:pos="6738"/>
          <w:tab w:val="left" w:pos="6895"/>
          <w:tab w:val="left" w:pos="7103"/>
          <w:tab w:val="left" w:pos="7503"/>
          <w:tab w:val="left" w:pos="7667"/>
          <w:tab w:val="left" w:pos="8146"/>
          <w:tab w:val="left" w:pos="8199"/>
          <w:tab w:val="left" w:pos="8786"/>
          <w:tab w:val="left" w:pos="8832"/>
          <w:tab w:val="left" w:pos="9562"/>
          <w:tab w:val="left" w:pos="9616"/>
        </w:tabs>
        <w:spacing w:line="232" w:lineRule="auto"/>
        <w:ind w:left="444" w:right="816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Asimismo,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reconoce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único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responsable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como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patrón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relación entre él y todos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los recursos humanos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 utilice y comisione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ante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Tribunal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Electoral,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para</w:t>
      </w:r>
      <w:r w:rsidRPr="00E65389">
        <w:rPr>
          <w:w w:val="110"/>
          <w:sz w:val="24"/>
          <w:szCs w:val="24"/>
        </w:rPr>
        <w:tab/>
        <w:t>el</w:t>
      </w:r>
      <w:r w:rsidRPr="00E65389">
        <w:rPr>
          <w:w w:val="110"/>
          <w:sz w:val="24"/>
          <w:szCs w:val="24"/>
        </w:rPr>
        <w:tab/>
        <w:t>cumplimiento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w w:val="110"/>
          <w:sz w:val="24"/>
          <w:szCs w:val="24"/>
        </w:rPr>
        <w:tab/>
        <w:t>los</w:t>
      </w:r>
      <w:r w:rsidRPr="00E65389">
        <w:rPr>
          <w:w w:val="110"/>
          <w:sz w:val="24"/>
          <w:szCs w:val="24"/>
        </w:rPr>
        <w:tab/>
        <w:t>servicios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contratados,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por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será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prestador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responda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forma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íntegra</w:t>
      </w:r>
      <w:r w:rsidRPr="00E65389">
        <w:rPr>
          <w:w w:val="110"/>
          <w:sz w:val="24"/>
          <w:szCs w:val="24"/>
        </w:rPr>
        <w:tab/>
        <w:t>de</w:t>
      </w:r>
      <w:r w:rsidRPr="00E65389">
        <w:rPr>
          <w:w w:val="110"/>
          <w:sz w:val="24"/>
          <w:szCs w:val="24"/>
        </w:rPr>
        <w:tab/>
        <w:t>toda</w:t>
      </w:r>
      <w:r w:rsidRPr="00E65389">
        <w:rPr>
          <w:w w:val="110"/>
          <w:sz w:val="24"/>
          <w:szCs w:val="24"/>
        </w:rPr>
        <w:tab/>
        <w:t>acción</w:t>
      </w:r>
      <w:r w:rsidRPr="00E65389">
        <w:rPr>
          <w:w w:val="110"/>
          <w:sz w:val="24"/>
          <w:szCs w:val="24"/>
        </w:rPr>
        <w:tab/>
        <w:t>o</w:t>
      </w:r>
      <w:r w:rsidRPr="00E65389">
        <w:rPr>
          <w:w w:val="110"/>
          <w:sz w:val="24"/>
          <w:szCs w:val="24"/>
        </w:rPr>
        <w:tab/>
      </w:r>
      <w:r w:rsidRPr="00E65389">
        <w:rPr>
          <w:w w:val="110"/>
          <w:sz w:val="24"/>
          <w:szCs w:val="24"/>
        </w:rPr>
        <w:tab/>
        <w:t>reclamación</w:t>
      </w:r>
      <w:r w:rsidRPr="00E65389">
        <w:rPr>
          <w:w w:val="110"/>
          <w:sz w:val="24"/>
          <w:szCs w:val="24"/>
        </w:rPr>
        <w:tab/>
        <w:t>de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cualquier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tipo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los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trabajadores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pudieran</w:t>
      </w:r>
      <w:r w:rsidR="00DD7701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ab/>
        <w:t>intentar,</w:t>
      </w:r>
      <w:r w:rsidRPr="00E65389">
        <w:rPr>
          <w:w w:val="110"/>
          <w:sz w:val="24"/>
          <w:szCs w:val="24"/>
        </w:rPr>
        <w:tab/>
      </w:r>
      <w:r w:rsidRPr="009B12A6">
        <w:rPr>
          <w:w w:val="110"/>
          <w:sz w:val="24"/>
          <w:szCs w:val="24"/>
        </w:rPr>
        <w:t>liberando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al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Tribunal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Electoral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cualquier</w:t>
      </w:r>
      <w:r w:rsidRPr="00E65389">
        <w:rPr>
          <w:w w:val="110"/>
          <w:sz w:val="24"/>
          <w:szCs w:val="24"/>
        </w:rPr>
        <w:tab/>
      </w:r>
      <w:r w:rsidRPr="00E65389">
        <w:rPr>
          <w:w w:val="110"/>
          <w:sz w:val="24"/>
          <w:szCs w:val="24"/>
        </w:rPr>
        <w:tab/>
        <w:t>responsabilidad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laboral,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fiscal,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civil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</w:t>
      </w:r>
      <w:r w:rsid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penal,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surja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respecto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dichos</w:t>
      </w:r>
      <w:r w:rsidRPr="009B12A6">
        <w:rPr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trabajadores.</w:t>
      </w:r>
    </w:p>
    <w:p w14:paraId="5A37CBA5" w14:textId="77777777" w:rsidR="00E87064" w:rsidRPr="00E65389" w:rsidRDefault="00E87064" w:rsidP="00915804">
      <w:pPr>
        <w:pStyle w:val="Textoindependiente"/>
        <w:spacing w:before="11"/>
        <w:jc w:val="both"/>
        <w:rPr>
          <w:sz w:val="24"/>
          <w:szCs w:val="24"/>
        </w:rPr>
      </w:pPr>
    </w:p>
    <w:p w14:paraId="298C4FEF" w14:textId="77777777" w:rsidR="00E87064" w:rsidRPr="00E65389" w:rsidRDefault="00FF3246" w:rsidP="00915804">
      <w:pPr>
        <w:pStyle w:val="Ttulo1"/>
        <w:numPr>
          <w:ilvl w:val="0"/>
          <w:numId w:val="3"/>
        </w:numPr>
        <w:tabs>
          <w:tab w:val="left" w:pos="1201"/>
          <w:tab w:val="left" w:pos="1202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Seguridad,</w:t>
      </w:r>
      <w:r w:rsidRPr="00E65389">
        <w:rPr>
          <w:spacing w:val="-1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higiene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-1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protección</w:t>
      </w:r>
      <w:r w:rsidRPr="00E65389">
        <w:rPr>
          <w:spacing w:val="-14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ambiental.</w:t>
      </w:r>
    </w:p>
    <w:p w14:paraId="06E3593F" w14:textId="77777777" w:rsidR="00E87064" w:rsidRPr="00E65389" w:rsidRDefault="00E87064">
      <w:pPr>
        <w:pStyle w:val="Textoindependiente"/>
        <w:spacing w:before="1"/>
        <w:rPr>
          <w:b/>
          <w:sz w:val="24"/>
          <w:szCs w:val="24"/>
        </w:rPr>
      </w:pPr>
    </w:p>
    <w:p w14:paraId="5AE37C0F" w14:textId="77777777" w:rsidR="00E87064" w:rsidRPr="00E65389" w:rsidRDefault="00FF3246">
      <w:pPr>
        <w:pStyle w:val="Textoindependiente"/>
        <w:spacing w:before="94" w:line="242" w:lineRule="auto"/>
        <w:ind w:left="303" w:right="1218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Con el objetivo de minimizar los actos inseguros, disminuir los riesgos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accidentes,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durante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ejecución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trabajos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objeto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presente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ocurso,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prestador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adjudicado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obliga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observar lo establecido en los “Lineamientos de seguridad, higiene y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protección ambiental, para contratistas que desarrollen trabajos en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edificios del Tribunal Electoral del Poder Judicial de la Federación”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aprobados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por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Comisión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Administración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“TRIBUNAL”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mediante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acuerdo 086/S4(6-IV-2017) tomado en su Cuarta Sesión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Ordinaria de 2017 celebrada el 6 de abril del mismo año, los cuales la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persona titular de la Delegación Administrativa de la Sala Regional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Guadalajara, los hará de forma expresa y por escrito del conocimiento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al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prestador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</w:t>
      </w:r>
      <w:r w:rsidRPr="00E65389">
        <w:rPr>
          <w:spacing w:val="-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adjudicado.</w:t>
      </w:r>
    </w:p>
    <w:p w14:paraId="641B31CD" w14:textId="77777777" w:rsidR="00900C89" w:rsidRPr="00E65389" w:rsidRDefault="00900C89">
      <w:pPr>
        <w:pStyle w:val="Textoindependiente"/>
        <w:spacing w:before="94" w:line="242" w:lineRule="auto"/>
        <w:ind w:left="303" w:right="1218"/>
        <w:jc w:val="both"/>
        <w:rPr>
          <w:w w:val="110"/>
          <w:sz w:val="24"/>
          <w:szCs w:val="24"/>
        </w:rPr>
      </w:pPr>
    </w:p>
    <w:p w14:paraId="5A53F02F" w14:textId="77777777" w:rsidR="00E87064" w:rsidRPr="00E65389" w:rsidRDefault="00FF3246" w:rsidP="00915804">
      <w:pPr>
        <w:pStyle w:val="Ttulo1"/>
        <w:numPr>
          <w:ilvl w:val="0"/>
          <w:numId w:val="3"/>
        </w:numPr>
        <w:tabs>
          <w:tab w:val="left" w:pos="1061"/>
        </w:tabs>
        <w:spacing w:before="1"/>
        <w:jc w:val="both"/>
        <w:rPr>
          <w:b w:val="0"/>
          <w:sz w:val="24"/>
          <w:szCs w:val="24"/>
        </w:rPr>
      </w:pPr>
      <w:r w:rsidRPr="00E65389">
        <w:rPr>
          <w:w w:val="110"/>
          <w:sz w:val="24"/>
          <w:szCs w:val="24"/>
        </w:rPr>
        <w:t>Perfil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Personal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Técnico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brindará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</w:t>
      </w:r>
      <w:r w:rsidRPr="00E65389">
        <w:rPr>
          <w:b w:val="0"/>
          <w:w w:val="110"/>
          <w:sz w:val="24"/>
          <w:szCs w:val="24"/>
        </w:rPr>
        <w:t>.</w:t>
      </w:r>
    </w:p>
    <w:p w14:paraId="613222B3" w14:textId="5B00155D" w:rsidR="00E87064" w:rsidRPr="00E65389" w:rsidRDefault="00843AA5" w:rsidP="00843AA5">
      <w:pPr>
        <w:pStyle w:val="Textoindependiente"/>
        <w:spacing w:before="17" w:line="232" w:lineRule="auto"/>
        <w:ind w:left="292" w:right="1230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 xml:space="preserve">El </w:t>
      </w:r>
      <w:r w:rsidRPr="00E65389">
        <w:rPr>
          <w:spacing w:val="1"/>
          <w:w w:val="110"/>
          <w:sz w:val="24"/>
          <w:szCs w:val="24"/>
        </w:rPr>
        <w:t>personal</w:t>
      </w:r>
      <w:r w:rsidR="00FF3246" w:rsidRPr="00E65389">
        <w:rPr>
          <w:w w:val="110"/>
          <w:sz w:val="24"/>
          <w:szCs w:val="24"/>
        </w:rPr>
        <w:t xml:space="preserve"> técnico que se presente a realizar los trabajos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mantenimiento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preventivo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y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correctivo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del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equipo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E76446" w:rsidRPr="00E65389">
        <w:rPr>
          <w:spacing w:val="52"/>
          <w:w w:val="105"/>
          <w:sz w:val="24"/>
          <w:szCs w:val="24"/>
        </w:rPr>
        <w:t>hidroneumátic</w:t>
      </w:r>
      <w:r w:rsidR="00E76446" w:rsidRPr="00E65389">
        <w:rPr>
          <w:w w:val="105"/>
          <w:sz w:val="24"/>
          <w:szCs w:val="24"/>
        </w:rPr>
        <w:t>o</w:t>
      </w:r>
      <w:r w:rsidR="004C241C" w:rsidRPr="00E65389">
        <w:rPr>
          <w:w w:val="105"/>
          <w:sz w:val="24"/>
          <w:szCs w:val="24"/>
        </w:rPr>
        <w:t xml:space="preserve"> </w:t>
      </w:r>
      <w:r w:rsidR="004C241C" w:rsidRPr="00E65389">
        <w:rPr>
          <w:spacing w:val="79"/>
          <w:w w:val="105"/>
          <w:sz w:val="24"/>
          <w:szCs w:val="24"/>
        </w:rPr>
        <w:t>deberá</w:t>
      </w:r>
      <w:r w:rsidR="004C241C" w:rsidRPr="00E65389">
        <w:rPr>
          <w:w w:val="105"/>
          <w:sz w:val="24"/>
          <w:szCs w:val="24"/>
        </w:rPr>
        <w:t xml:space="preserve"> contar</w:t>
      </w:r>
      <w:r w:rsidR="00FF3246" w:rsidRPr="00E65389">
        <w:rPr>
          <w:w w:val="105"/>
          <w:sz w:val="24"/>
          <w:szCs w:val="24"/>
        </w:rPr>
        <w:t xml:space="preserve"> con la </w:t>
      </w:r>
      <w:r w:rsidR="00FF3246" w:rsidRPr="00E65389">
        <w:rPr>
          <w:w w:val="105"/>
          <w:sz w:val="24"/>
          <w:szCs w:val="24"/>
        </w:rPr>
        <w:lastRenderedPageBreak/>
        <w:t>capacidad,</w:t>
      </w:r>
      <w:r w:rsidR="00FF3246" w:rsidRPr="00E65389">
        <w:rPr>
          <w:spacing w:val="1"/>
          <w:w w:val="105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experiencia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y profesionalismo, requerido para la realización de los</w:t>
      </w:r>
      <w:r w:rsidR="00FF3246" w:rsidRPr="00E65389">
        <w:rPr>
          <w:spacing w:val="1"/>
          <w:w w:val="110"/>
          <w:sz w:val="24"/>
          <w:szCs w:val="24"/>
        </w:rPr>
        <w:t xml:space="preserve"> </w:t>
      </w:r>
      <w:r w:rsidR="00FF3246" w:rsidRPr="00E65389">
        <w:rPr>
          <w:w w:val="110"/>
          <w:sz w:val="24"/>
          <w:szCs w:val="24"/>
        </w:rPr>
        <w:t>trabajos.</w:t>
      </w:r>
    </w:p>
    <w:p w14:paraId="5B6A0EE2" w14:textId="77777777" w:rsidR="00E87064" w:rsidRPr="00E65389" w:rsidRDefault="00E87064">
      <w:pPr>
        <w:pStyle w:val="Textoindependiente"/>
        <w:spacing w:before="2"/>
        <w:rPr>
          <w:sz w:val="24"/>
          <w:szCs w:val="24"/>
        </w:rPr>
      </w:pPr>
    </w:p>
    <w:p w14:paraId="0EC9D67C" w14:textId="32560BAC" w:rsidR="00E87064" w:rsidRPr="00E65389" w:rsidRDefault="00FF3246" w:rsidP="00915804">
      <w:pPr>
        <w:pStyle w:val="Ttulo1"/>
        <w:numPr>
          <w:ilvl w:val="0"/>
          <w:numId w:val="3"/>
        </w:numPr>
        <w:tabs>
          <w:tab w:val="left" w:pos="1104"/>
          <w:tab w:val="left" w:pos="1105"/>
        </w:tabs>
        <w:spacing w:line="280" w:lineRule="auto"/>
        <w:ind w:right="1657"/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Currículum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Empresarial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Curr</w:t>
      </w:r>
      <w:r w:rsidR="00E65389" w:rsidRPr="00E65389">
        <w:rPr>
          <w:w w:val="110"/>
          <w:sz w:val="24"/>
          <w:szCs w:val="24"/>
        </w:rPr>
        <w:t>í</w:t>
      </w:r>
      <w:r w:rsidRPr="00E65389">
        <w:rPr>
          <w:w w:val="110"/>
          <w:sz w:val="24"/>
          <w:szCs w:val="24"/>
        </w:rPr>
        <w:t>culum</w:t>
      </w:r>
      <w:r w:rsidRPr="00E65389">
        <w:rPr>
          <w:spacing w:val="-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Vit</w:t>
      </w:r>
      <w:r w:rsidR="006B0781" w:rsidRPr="00E65389">
        <w:rPr>
          <w:w w:val="110"/>
          <w:sz w:val="24"/>
          <w:szCs w:val="24"/>
        </w:rPr>
        <w:t>a</w:t>
      </w:r>
      <w:r w:rsidRPr="00E65389">
        <w:rPr>
          <w:w w:val="110"/>
          <w:sz w:val="24"/>
          <w:szCs w:val="24"/>
        </w:rPr>
        <w:t>e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1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Persona</w:t>
      </w:r>
      <w:r w:rsidRPr="00E65389">
        <w:rPr>
          <w:spacing w:val="-7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Física.</w:t>
      </w:r>
    </w:p>
    <w:p w14:paraId="7036197A" w14:textId="77777777" w:rsidR="00E87064" w:rsidRPr="00E65389" w:rsidRDefault="00E87064">
      <w:pPr>
        <w:pStyle w:val="Textoindependiente"/>
        <w:spacing w:before="7"/>
        <w:rPr>
          <w:b/>
          <w:sz w:val="24"/>
          <w:szCs w:val="24"/>
        </w:rPr>
      </w:pPr>
    </w:p>
    <w:p w14:paraId="667C53A1" w14:textId="758079F5" w:rsidR="00E87064" w:rsidRPr="00E65389" w:rsidRDefault="00FF3246">
      <w:pPr>
        <w:pStyle w:val="Textoindependiente"/>
        <w:spacing w:before="93"/>
        <w:ind w:left="303" w:right="1219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El</w:t>
      </w:r>
      <w:r w:rsidRPr="00E65389">
        <w:rPr>
          <w:spacing w:val="4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prestador</w:t>
      </w:r>
      <w:r w:rsidRPr="00E65389">
        <w:rPr>
          <w:spacing w:val="4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</w:t>
      </w:r>
      <w:r w:rsidRPr="00E65389">
        <w:rPr>
          <w:spacing w:val="3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servicio</w:t>
      </w:r>
      <w:r w:rsidRPr="00E65389">
        <w:rPr>
          <w:spacing w:val="4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deberá</w:t>
      </w:r>
      <w:r w:rsidRPr="00E65389">
        <w:rPr>
          <w:spacing w:val="4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presentar</w:t>
      </w:r>
      <w:r w:rsidRPr="00E65389">
        <w:rPr>
          <w:spacing w:val="4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Currículum</w:t>
      </w:r>
      <w:r w:rsidRPr="00E65389">
        <w:rPr>
          <w:spacing w:val="3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Empresarial</w:t>
      </w:r>
      <w:r w:rsidRPr="00E65389">
        <w:rPr>
          <w:spacing w:val="39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o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Curr</w:t>
      </w:r>
      <w:r w:rsidR="00E65389" w:rsidRPr="00E65389">
        <w:rPr>
          <w:w w:val="110"/>
          <w:sz w:val="24"/>
          <w:szCs w:val="24"/>
        </w:rPr>
        <w:t>í</w:t>
      </w:r>
      <w:r w:rsidRPr="00E65389">
        <w:rPr>
          <w:w w:val="110"/>
          <w:sz w:val="24"/>
          <w:szCs w:val="24"/>
        </w:rPr>
        <w:t>culum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Vit</w:t>
      </w:r>
      <w:r w:rsidR="006B0781" w:rsidRPr="00E65389">
        <w:rPr>
          <w:w w:val="110"/>
          <w:sz w:val="24"/>
          <w:szCs w:val="24"/>
        </w:rPr>
        <w:t>a</w:t>
      </w:r>
      <w:r w:rsidRPr="00E65389">
        <w:rPr>
          <w:w w:val="110"/>
          <w:sz w:val="24"/>
          <w:szCs w:val="24"/>
        </w:rPr>
        <w:t>e,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según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sea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el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caso.</w:t>
      </w:r>
    </w:p>
    <w:p w14:paraId="4AA1407F" w14:textId="77777777" w:rsidR="00E87064" w:rsidRPr="00E65389" w:rsidRDefault="00E87064">
      <w:pPr>
        <w:pStyle w:val="Textoindependiente"/>
        <w:spacing w:before="4"/>
        <w:rPr>
          <w:sz w:val="24"/>
          <w:szCs w:val="24"/>
        </w:rPr>
      </w:pPr>
    </w:p>
    <w:p w14:paraId="27342F64" w14:textId="77777777" w:rsidR="00E87064" w:rsidRPr="00E65389" w:rsidRDefault="00FF3246" w:rsidP="00915804">
      <w:pPr>
        <w:pStyle w:val="Ttulo1"/>
        <w:numPr>
          <w:ilvl w:val="0"/>
          <w:numId w:val="3"/>
        </w:numPr>
        <w:tabs>
          <w:tab w:val="left" w:pos="1060"/>
          <w:tab w:val="left" w:pos="1061"/>
        </w:tabs>
        <w:spacing w:line="242" w:lineRule="auto"/>
        <w:ind w:right="1449"/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Presencia</w:t>
      </w:r>
      <w:r w:rsidRPr="00E65389">
        <w:rPr>
          <w:spacing w:val="-1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administrativa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y</w:t>
      </w:r>
      <w:r w:rsidRPr="00E65389">
        <w:rPr>
          <w:spacing w:val="-17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técnica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zona</w:t>
      </w:r>
      <w:r w:rsidRPr="00E65389">
        <w:rPr>
          <w:spacing w:val="-1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geográfica</w:t>
      </w:r>
      <w:r w:rsidRPr="00E65389">
        <w:rPr>
          <w:spacing w:val="-1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80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Sala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Regional</w:t>
      </w:r>
      <w:r w:rsidRPr="00E65389">
        <w:rPr>
          <w:spacing w:val="-2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Guadalajara.</w:t>
      </w:r>
    </w:p>
    <w:p w14:paraId="180ACE58" w14:textId="77777777" w:rsidR="00E87064" w:rsidRPr="00E65389" w:rsidRDefault="00E87064">
      <w:pPr>
        <w:pStyle w:val="Textoindependiente"/>
        <w:spacing w:before="10"/>
        <w:rPr>
          <w:b/>
          <w:sz w:val="24"/>
          <w:szCs w:val="24"/>
        </w:rPr>
      </w:pPr>
    </w:p>
    <w:p w14:paraId="719AD697" w14:textId="77777777" w:rsidR="00E87064" w:rsidRPr="00E65389" w:rsidRDefault="00FF3246">
      <w:pPr>
        <w:pStyle w:val="Textoindependiente"/>
        <w:spacing w:before="94"/>
        <w:ind w:left="303" w:right="1219"/>
        <w:jc w:val="both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El prestador del servicio deberá contar con presencia administrativa y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técnica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zona</w:t>
      </w:r>
      <w:r w:rsidRPr="00E65389">
        <w:rPr>
          <w:spacing w:val="-8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geográfica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</w:t>
      </w:r>
      <w:r w:rsidRPr="00E65389">
        <w:rPr>
          <w:spacing w:val="-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Sala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Regional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Guadalajara.</w:t>
      </w:r>
    </w:p>
    <w:p w14:paraId="5C2749C7" w14:textId="77777777" w:rsidR="00E87064" w:rsidRPr="00E65389" w:rsidRDefault="00E87064">
      <w:pPr>
        <w:pStyle w:val="Textoindependiente"/>
        <w:spacing w:before="3"/>
        <w:rPr>
          <w:sz w:val="24"/>
          <w:szCs w:val="24"/>
        </w:rPr>
      </w:pPr>
    </w:p>
    <w:p w14:paraId="6A4638EC" w14:textId="77777777" w:rsidR="00E87064" w:rsidRPr="00E65389" w:rsidRDefault="00FF3246" w:rsidP="00915804">
      <w:pPr>
        <w:pStyle w:val="Ttulo1"/>
        <w:numPr>
          <w:ilvl w:val="0"/>
          <w:numId w:val="3"/>
        </w:numPr>
        <w:tabs>
          <w:tab w:val="left" w:pos="1060"/>
          <w:tab w:val="left" w:pos="1061"/>
        </w:tabs>
        <w:jc w:val="left"/>
        <w:rPr>
          <w:sz w:val="24"/>
          <w:szCs w:val="24"/>
        </w:rPr>
      </w:pPr>
      <w:r w:rsidRPr="00E65389">
        <w:rPr>
          <w:w w:val="110"/>
          <w:sz w:val="24"/>
          <w:szCs w:val="24"/>
        </w:rPr>
        <w:t>Supervisión</w:t>
      </w:r>
      <w:r w:rsidRPr="00E65389">
        <w:rPr>
          <w:spacing w:val="-1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que</w:t>
      </w:r>
      <w:r w:rsidRPr="00E65389">
        <w:rPr>
          <w:spacing w:val="-1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dará</w:t>
      </w:r>
      <w:r w:rsidRPr="00E65389">
        <w:rPr>
          <w:spacing w:val="-1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1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Delegación</w:t>
      </w:r>
      <w:r w:rsidRPr="00E65389">
        <w:rPr>
          <w:spacing w:val="-16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Administrativa.</w:t>
      </w:r>
    </w:p>
    <w:p w14:paraId="2302A993" w14:textId="6296F09E" w:rsidR="00E87064" w:rsidRDefault="00FF3246">
      <w:pPr>
        <w:pStyle w:val="Textoindependiente"/>
        <w:spacing w:before="262" w:line="242" w:lineRule="auto"/>
        <w:ind w:left="303" w:right="1222"/>
        <w:jc w:val="both"/>
        <w:rPr>
          <w:w w:val="110"/>
          <w:sz w:val="24"/>
          <w:szCs w:val="24"/>
        </w:rPr>
      </w:pPr>
      <w:r w:rsidRPr="00E65389">
        <w:rPr>
          <w:w w:val="110"/>
          <w:sz w:val="24"/>
          <w:szCs w:val="24"/>
        </w:rPr>
        <w:t>La Delegación Administrativa de la Sala Regional Guadalajara será la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responsable de verificar que se cumplan los derechos y obligaciones</w:t>
      </w:r>
      <w:r w:rsidRPr="00E65389">
        <w:rPr>
          <w:spacing w:val="1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establecidos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en</w:t>
      </w:r>
      <w:r w:rsidRPr="00E65389">
        <w:rPr>
          <w:spacing w:val="-3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la</w:t>
      </w:r>
      <w:r w:rsidRPr="00E65389">
        <w:rPr>
          <w:spacing w:val="-5"/>
          <w:w w:val="110"/>
          <w:sz w:val="24"/>
          <w:szCs w:val="24"/>
        </w:rPr>
        <w:t xml:space="preserve"> </w:t>
      </w:r>
      <w:r w:rsidRPr="00E65389">
        <w:rPr>
          <w:w w:val="110"/>
          <w:sz w:val="24"/>
          <w:szCs w:val="24"/>
        </w:rPr>
        <w:t>contratación.</w:t>
      </w:r>
    </w:p>
    <w:p w14:paraId="5399BF07" w14:textId="4C426362" w:rsidR="0089742D" w:rsidRDefault="0089742D">
      <w:pPr>
        <w:pStyle w:val="Textoindependiente"/>
        <w:spacing w:before="262" w:line="242" w:lineRule="auto"/>
        <w:ind w:left="303" w:right="1222"/>
        <w:jc w:val="both"/>
        <w:rPr>
          <w:w w:val="110"/>
          <w:sz w:val="24"/>
          <w:szCs w:val="24"/>
        </w:rPr>
      </w:pPr>
    </w:p>
    <w:p w14:paraId="29EB7966" w14:textId="499D0CE1" w:rsidR="0089742D" w:rsidRDefault="0089742D">
      <w:pPr>
        <w:pStyle w:val="Textoindependiente"/>
        <w:spacing w:before="262" w:line="242" w:lineRule="auto"/>
        <w:ind w:left="303" w:right="1222"/>
        <w:jc w:val="both"/>
        <w:rPr>
          <w:w w:val="110"/>
          <w:sz w:val="24"/>
          <w:szCs w:val="24"/>
        </w:rPr>
      </w:pPr>
    </w:p>
    <w:p w14:paraId="2903F0E0" w14:textId="6305EBD7" w:rsidR="0089742D" w:rsidRDefault="0089742D">
      <w:pPr>
        <w:pStyle w:val="Textoindependiente"/>
        <w:spacing w:before="262" w:line="242" w:lineRule="auto"/>
        <w:ind w:left="303" w:right="1222"/>
        <w:jc w:val="both"/>
        <w:rPr>
          <w:w w:val="110"/>
          <w:sz w:val="24"/>
          <w:szCs w:val="24"/>
        </w:rPr>
      </w:pPr>
    </w:p>
    <w:p w14:paraId="75357EE1" w14:textId="20516D89" w:rsidR="00565998" w:rsidRDefault="00565998">
      <w:pPr>
        <w:pStyle w:val="Textoindependiente"/>
        <w:spacing w:before="262" w:line="242" w:lineRule="auto"/>
        <w:ind w:left="303" w:right="1222"/>
        <w:jc w:val="both"/>
        <w:rPr>
          <w:w w:val="110"/>
          <w:sz w:val="24"/>
          <w:szCs w:val="24"/>
        </w:rPr>
      </w:pPr>
    </w:p>
    <w:p w14:paraId="6EE3D48B" w14:textId="77777777" w:rsidR="00565998" w:rsidRDefault="00565998">
      <w:pPr>
        <w:pStyle w:val="Textoindependiente"/>
        <w:spacing w:before="262" w:line="242" w:lineRule="auto"/>
        <w:ind w:left="303" w:right="1222"/>
        <w:jc w:val="both"/>
        <w:rPr>
          <w:w w:val="110"/>
          <w:sz w:val="24"/>
          <w:szCs w:val="24"/>
        </w:rPr>
      </w:pPr>
    </w:p>
    <w:p w14:paraId="09D68D45" w14:textId="6DA3149B" w:rsidR="0089742D" w:rsidRPr="0089742D" w:rsidRDefault="0089742D" w:rsidP="0089742D">
      <w:pPr>
        <w:pStyle w:val="Textoindependiente"/>
        <w:spacing w:before="262" w:line="180" w:lineRule="auto"/>
        <w:ind w:left="301" w:right="1225"/>
        <w:jc w:val="center"/>
        <w:rPr>
          <w:b/>
          <w:bCs/>
          <w:w w:val="110"/>
          <w:sz w:val="24"/>
          <w:szCs w:val="24"/>
        </w:rPr>
      </w:pPr>
      <w:bookmarkStart w:id="0" w:name="_Hlk144741773"/>
      <w:r w:rsidRPr="0089742D">
        <w:rPr>
          <w:b/>
          <w:bCs/>
          <w:w w:val="110"/>
          <w:sz w:val="24"/>
          <w:szCs w:val="24"/>
        </w:rPr>
        <w:t>MA. VIRGINIA GUTIERREZ VILLALVAZO</w:t>
      </w:r>
    </w:p>
    <w:p w14:paraId="47A56AF9" w14:textId="30059F56" w:rsidR="0089742D" w:rsidRPr="0089742D" w:rsidRDefault="0089742D" w:rsidP="0089742D">
      <w:pPr>
        <w:pStyle w:val="Textoindependiente"/>
        <w:spacing w:before="262" w:line="180" w:lineRule="auto"/>
        <w:ind w:left="301" w:right="1225"/>
        <w:jc w:val="center"/>
        <w:rPr>
          <w:w w:val="110"/>
          <w:sz w:val="24"/>
          <w:szCs w:val="24"/>
        </w:rPr>
      </w:pPr>
      <w:r w:rsidRPr="0089742D">
        <w:rPr>
          <w:w w:val="110"/>
          <w:sz w:val="24"/>
          <w:szCs w:val="24"/>
        </w:rPr>
        <w:t>Delegada administrativa</w:t>
      </w:r>
    </w:p>
    <w:p w14:paraId="357A27A7" w14:textId="5ACB8A55" w:rsidR="0089742D" w:rsidRPr="0089742D" w:rsidRDefault="0089742D" w:rsidP="0089742D">
      <w:pPr>
        <w:pStyle w:val="Textoindependiente"/>
        <w:spacing w:before="262" w:line="180" w:lineRule="auto"/>
        <w:ind w:left="301" w:right="1225"/>
        <w:jc w:val="center"/>
        <w:rPr>
          <w:sz w:val="24"/>
          <w:szCs w:val="24"/>
        </w:rPr>
      </w:pPr>
      <w:r w:rsidRPr="0089742D">
        <w:rPr>
          <w:w w:val="110"/>
          <w:sz w:val="24"/>
          <w:szCs w:val="24"/>
        </w:rPr>
        <w:t>Sala Regional Guadalajara</w:t>
      </w:r>
      <w:bookmarkEnd w:id="0"/>
    </w:p>
    <w:sectPr w:rsidR="0089742D" w:rsidRPr="0089742D" w:rsidSect="0073149A">
      <w:headerReference w:type="default" r:id="rId7"/>
      <w:footerReference w:type="default" r:id="rId8"/>
      <w:pgSz w:w="12240" w:h="15840"/>
      <w:pgMar w:top="1500" w:right="333" w:bottom="480" w:left="820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84A1" w14:textId="77777777" w:rsidR="003C1BB9" w:rsidRDefault="00FF3246">
      <w:r>
        <w:separator/>
      </w:r>
    </w:p>
  </w:endnote>
  <w:endnote w:type="continuationSeparator" w:id="0">
    <w:p w14:paraId="1633B5C9" w14:textId="77777777" w:rsidR="003C1BB9" w:rsidRDefault="00F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348230"/>
      <w:docPartObj>
        <w:docPartGallery w:val="Page Numbers (Bottom of Page)"/>
        <w:docPartUnique/>
      </w:docPartObj>
    </w:sdtPr>
    <w:sdtEndPr/>
    <w:sdtContent>
      <w:p w14:paraId="7B1CE06B" w14:textId="77777777" w:rsidR="007C2F39" w:rsidRDefault="007C2F3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DDA5C43" w14:textId="77777777" w:rsidR="00E87064" w:rsidRDefault="00E8706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3F33" w14:textId="77777777" w:rsidR="003C1BB9" w:rsidRDefault="00FF3246">
      <w:r>
        <w:separator/>
      </w:r>
    </w:p>
  </w:footnote>
  <w:footnote w:type="continuationSeparator" w:id="0">
    <w:p w14:paraId="37FE97D5" w14:textId="77777777" w:rsidR="003C1BB9" w:rsidRDefault="00F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7AA3" w14:textId="4BA9BBE2" w:rsidR="00FE4ACB" w:rsidRDefault="00FE4ACB" w:rsidP="00FE4ACB"/>
  <w:p w14:paraId="65C82868" w14:textId="4999B1CE" w:rsidR="00362F44" w:rsidRDefault="00362F44" w:rsidP="00FE4ACB">
    <w:pPr>
      <w:spacing w:line="225" w:lineRule="auto"/>
      <w:ind w:left="847" w:right="1385" w:firstLine="12"/>
      <w:jc w:val="center"/>
    </w:pPr>
    <w:bookmarkStart w:id="1" w:name="_Hlk144741672"/>
    <w:bookmarkStart w:id="2" w:name="_Hlk144741673"/>
    <w:bookmarkStart w:id="3" w:name="_Hlk144741674"/>
    <w:bookmarkStart w:id="4" w:name="_Hlk144741675"/>
    <w:bookmarkStart w:id="5" w:name="_Hlk144741839"/>
    <w:bookmarkStart w:id="6" w:name="_Hlk144741840"/>
    <w:bookmarkStart w:id="7" w:name="_Hlk144742199"/>
    <w:bookmarkStart w:id="8" w:name="_Hlk144742200"/>
    <w:r>
      <w:rPr>
        <w:noProof/>
      </w:rPr>
      <w:drawing>
        <wp:anchor distT="0" distB="0" distL="114300" distR="114300" simplePos="0" relativeHeight="251658240" behindDoc="1" locked="0" layoutInCell="1" allowOverlap="1" wp14:anchorId="066E2AB3" wp14:editId="11DBAECA">
          <wp:simplePos x="0" y="0"/>
          <wp:positionH relativeFrom="column">
            <wp:posOffset>-196850</wp:posOffset>
          </wp:positionH>
          <wp:positionV relativeFrom="paragraph">
            <wp:posOffset>106045</wp:posOffset>
          </wp:positionV>
          <wp:extent cx="781050" cy="676910"/>
          <wp:effectExtent l="0" t="0" r="0" b="8890"/>
          <wp:wrapTight wrapText="bothSides">
            <wp:wrapPolygon edited="0">
              <wp:start x="0" y="0"/>
              <wp:lineTo x="0" y="21276"/>
              <wp:lineTo x="21073" y="21276"/>
              <wp:lineTo x="21073" y="0"/>
              <wp:lineTo x="0" y="0"/>
            </wp:wrapPolygon>
          </wp:wrapTight>
          <wp:docPr id="1" name="Imagen 1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C10ED1" w14:textId="2BC5FEAE" w:rsidR="00FE4ACB" w:rsidRDefault="00FE4ACB" w:rsidP="00FE4ACB">
    <w:pPr>
      <w:spacing w:line="225" w:lineRule="auto"/>
      <w:ind w:left="847" w:right="1385" w:firstLine="12"/>
      <w:jc w:val="center"/>
      <w:rPr>
        <w:b/>
        <w:w w:val="110"/>
        <w:sz w:val="24"/>
        <w:szCs w:val="24"/>
      </w:rPr>
    </w:pPr>
    <w:r w:rsidRPr="00BA3262">
      <w:t>TRIBUNA</w:t>
    </w:r>
    <w:r>
      <w:t>L ELECTORAL DEL PODER JUDICIAL DE LA FEDERACIÓN</w:t>
    </w:r>
    <w:r>
      <w:br/>
    </w:r>
  </w:p>
  <w:p w14:paraId="25A316C0" w14:textId="6CDCE99C" w:rsidR="00FE4ACB" w:rsidRDefault="00FE4ACB" w:rsidP="00FE4ACB">
    <w:pPr>
      <w:spacing w:line="225" w:lineRule="auto"/>
      <w:ind w:left="847" w:right="1385" w:firstLine="12"/>
      <w:jc w:val="center"/>
    </w:pPr>
    <w:r w:rsidRPr="00FE4ACB">
      <w:t xml:space="preserve">MANTENIMIENTO PREVENTIVO Y CORRECTIVO A EQUIPO HIDRONEUMATICO </w:t>
    </w:r>
    <w:r>
      <w:t xml:space="preserve">DE LA </w:t>
    </w:r>
    <w:r w:rsidRPr="00FE4ACB">
      <w:t xml:space="preserve">SALA REGIONAL GUADALAJARA </w:t>
    </w:r>
  </w:p>
  <w:p w14:paraId="31708491" w14:textId="54E7AB1D" w:rsidR="00FE4ACB" w:rsidRDefault="00FE4ACB" w:rsidP="00FE4ACB">
    <w:pPr>
      <w:pStyle w:val="Encabezado"/>
      <w:spacing w:after="120"/>
      <w:jc w:val="center"/>
    </w:pPr>
    <w:r w:rsidRPr="00056BF0">
      <w:t xml:space="preserve">PERIODO DEL </w:t>
    </w:r>
    <w:r w:rsidR="00992DF4">
      <w:t>1°</w:t>
    </w:r>
    <w:r w:rsidRPr="00056BF0">
      <w:t xml:space="preserve"> DE ENERO AL 31 DE DICIEMBRE DE 2024</w:t>
    </w:r>
  </w:p>
  <w:p w14:paraId="7F260E78" w14:textId="43CC16DD" w:rsidR="00FE4ACB" w:rsidRDefault="00FE4ACB" w:rsidP="00F27D18">
    <w:pPr>
      <w:spacing w:line="225" w:lineRule="auto"/>
      <w:ind w:left="847" w:right="1385" w:firstLine="12"/>
      <w:jc w:val="center"/>
    </w:pPr>
    <w:r w:rsidRPr="00FE4ACB">
      <w:t>ANEXO TÉCNICO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733D8"/>
    <w:multiLevelType w:val="hybridMultilevel"/>
    <w:tmpl w:val="2C64673A"/>
    <w:lvl w:ilvl="0" w:tplc="7B609A70">
      <w:start w:val="3"/>
      <w:numFmt w:val="decimal"/>
      <w:lvlText w:val="%1"/>
      <w:lvlJc w:val="left"/>
      <w:pPr>
        <w:ind w:left="1201" w:hanging="379"/>
      </w:pPr>
      <w:rPr>
        <w:rFonts w:hint="default"/>
        <w:w w:val="109"/>
        <w:lang w:val="es-MX" w:eastAsia="en-US" w:bidi="ar-SA"/>
      </w:rPr>
    </w:lvl>
    <w:lvl w:ilvl="1" w:tplc="5902FF2A">
      <w:numFmt w:val="bullet"/>
      <w:lvlText w:val="•"/>
      <w:lvlJc w:val="left"/>
      <w:pPr>
        <w:ind w:left="2162" w:hanging="379"/>
      </w:pPr>
      <w:rPr>
        <w:rFonts w:hint="default"/>
        <w:lang w:val="es-MX" w:eastAsia="en-US" w:bidi="ar-SA"/>
      </w:rPr>
    </w:lvl>
    <w:lvl w:ilvl="2" w:tplc="80721A86">
      <w:numFmt w:val="bullet"/>
      <w:lvlText w:val="•"/>
      <w:lvlJc w:val="left"/>
      <w:pPr>
        <w:ind w:left="3124" w:hanging="379"/>
      </w:pPr>
      <w:rPr>
        <w:rFonts w:hint="default"/>
        <w:lang w:val="es-MX" w:eastAsia="en-US" w:bidi="ar-SA"/>
      </w:rPr>
    </w:lvl>
    <w:lvl w:ilvl="3" w:tplc="E55C8D4C">
      <w:numFmt w:val="bullet"/>
      <w:lvlText w:val="•"/>
      <w:lvlJc w:val="left"/>
      <w:pPr>
        <w:ind w:left="4086" w:hanging="379"/>
      </w:pPr>
      <w:rPr>
        <w:rFonts w:hint="default"/>
        <w:lang w:val="es-MX" w:eastAsia="en-US" w:bidi="ar-SA"/>
      </w:rPr>
    </w:lvl>
    <w:lvl w:ilvl="4" w:tplc="127A1A66">
      <w:numFmt w:val="bullet"/>
      <w:lvlText w:val="•"/>
      <w:lvlJc w:val="left"/>
      <w:pPr>
        <w:ind w:left="5048" w:hanging="379"/>
      </w:pPr>
      <w:rPr>
        <w:rFonts w:hint="default"/>
        <w:lang w:val="es-MX" w:eastAsia="en-US" w:bidi="ar-SA"/>
      </w:rPr>
    </w:lvl>
    <w:lvl w:ilvl="5" w:tplc="0EAA03E8">
      <w:numFmt w:val="bullet"/>
      <w:lvlText w:val="•"/>
      <w:lvlJc w:val="left"/>
      <w:pPr>
        <w:ind w:left="6010" w:hanging="379"/>
      </w:pPr>
      <w:rPr>
        <w:rFonts w:hint="default"/>
        <w:lang w:val="es-MX" w:eastAsia="en-US" w:bidi="ar-SA"/>
      </w:rPr>
    </w:lvl>
    <w:lvl w:ilvl="6" w:tplc="41EC6D86">
      <w:numFmt w:val="bullet"/>
      <w:lvlText w:val="•"/>
      <w:lvlJc w:val="left"/>
      <w:pPr>
        <w:ind w:left="6972" w:hanging="379"/>
      </w:pPr>
      <w:rPr>
        <w:rFonts w:hint="default"/>
        <w:lang w:val="es-MX" w:eastAsia="en-US" w:bidi="ar-SA"/>
      </w:rPr>
    </w:lvl>
    <w:lvl w:ilvl="7" w:tplc="27F665C6">
      <w:numFmt w:val="bullet"/>
      <w:lvlText w:val="•"/>
      <w:lvlJc w:val="left"/>
      <w:pPr>
        <w:ind w:left="7934" w:hanging="379"/>
      </w:pPr>
      <w:rPr>
        <w:rFonts w:hint="default"/>
        <w:lang w:val="es-MX" w:eastAsia="en-US" w:bidi="ar-SA"/>
      </w:rPr>
    </w:lvl>
    <w:lvl w:ilvl="8" w:tplc="C07CCCF4">
      <w:numFmt w:val="bullet"/>
      <w:lvlText w:val="•"/>
      <w:lvlJc w:val="left"/>
      <w:pPr>
        <w:ind w:left="8896" w:hanging="379"/>
      </w:pPr>
      <w:rPr>
        <w:rFonts w:hint="default"/>
        <w:lang w:val="es-MX" w:eastAsia="en-US" w:bidi="ar-SA"/>
      </w:rPr>
    </w:lvl>
  </w:abstractNum>
  <w:abstractNum w:abstractNumId="1" w15:restartNumberingAfterBreak="0">
    <w:nsid w:val="314D1F35"/>
    <w:multiLevelType w:val="hybridMultilevel"/>
    <w:tmpl w:val="764CAD80"/>
    <w:lvl w:ilvl="0" w:tplc="B6CE82A0">
      <w:start w:val="1"/>
      <w:numFmt w:val="decimal"/>
      <w:lvlText w:val="%1."/>
      <w:lvlJc w:val="left"/>
      <w:pPr>
        <w:ind w:left="866" w:hanging="39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1" w:tplc="A5A41A80">
      <w:start w:val="1"/>
      <w:numFmt w:val="lowerLetter"/>
      <w:lvlText w:val="%2."/>
      <w:lvlJc w:val="left"/>
      <w:pPr>
        <w:ind w:left="1467" w:hanging="379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2" w:tplc="FDF2C474">
      <w:numFmt w:val="bullet"/>
      <w:lvlText w:val="•"/>
      <w:lvlJc w:val="left"/>
      <w:pPr>
        <w:ind w:left="1260" w:hanging="379"/>
      </w:pPr>
      <w:rPr>
        <w:rFonts w:hint="default"/>
        <w:lang w:val="es-MX" w:eastAsia="en-US" w:bidi="ar-SA"/>
      </w:rPr>
    </w:lvl>
    <w:lvl w:ilvl="3" w:tplc="30A0BC5A">
      <w:numFmt w:val="bullet"/>
      <w:lvlText w:val="•"/>
      <w:lvlJc w:val="left"/>
      <w:pPr>
        <w:ind w:left="1460" w:hanging="379"/>
      </w:pPr>
      <w:rPr>
        <w:rFonts w:hint="default"/>
        <w:lang w:val="es-MX" w:eastAsia="en-US" w:bidi="ar-SA"/>
      </w:rPr>
    </w:lvl>
    <w:lvl w:ilvl="4" w:tplc="5844B66A">
      <w:numFmt w:val="bullet"/>
      <w:lvlText w:val="•"/>
      <w:lvlJc w:val="left"/>
      <w:pPr>
        <w:ind w:left="2797" w:hanging="379"/>
      </w:pPr>
      <w:rPr>
        <w:rFonts w:hint="default"/>
        <w:lang w:val="es-MX" w:eastAsia="en-US" w:bidi="ar-SA"/>
      </w:rPr>
    </w:lvl>
    <w:lvl w:ilvl="5" w:tplc="737E1CC4">
      <w:numFmt w:val="bullet"/>
      <w:lvlText w:val="•"/>
      <w:lvlJc w:val="left"/>
      <w:pPr>
        <w:ind w:left="4134" w:hanging="379"/>
      </w:pPr>
      <w:rPr>
        <w:rFonts w:hint="default"/>
        <w:lang w:val="es-MX" w:eastAsia="en-US" w:bidi="ar-SA"/>
      </w:rPr>
    </w:lvl>
    <w:lvl w:ilvl="6" w:tplc="EAA8AFC0">
      <w:numFmt w:val="bullet"/>
      <w:lvlText w:val="•"/>
      <w:lvlJc w:val="left"/>
      <w:pPr>
        <w:ind w:left="5471" w:hanging="379"/>
      </w:pPr>
      <w:rPr>
        <w:rFonts w:hint="default"/>
        <w:lang w:val="es-MX" w:eastAsia="en-US" w:bidi="ar-SA"/>
      </w:rPr>
    </w:lvl>
    <w:lvl w:ilvl="7" w:tplc="DAE05CEC">
      <w:numFmt w:val="bullet"/>
      <w:lvlText w:val="•"/>
      <w:lvlJc w:val="left"/>
      <w:pPr>
        <w:ind w:left="6808" w:hanging="379"/>
      </w:pPr>
      <w:rPr>
        <w:rFonts w:hint="default"/>
        <w:lang w:val="es-MX" w:eastAsia="en-US" w:bidi="ar-SA"/>
      </w:rPr>
    </w:lvl>
    <w:lvl w:ilvl="8" w:tplc="5D12D3E6">
      <w:numFmt w:val="bullet"/>
      <w:lvlText w:val="•"/>
      <w:lvlJc w:val="left"/>
      <w:pPr>
        <w:ind w:left="8145" w:hanging="379"/>
      </w:pPr>
      <w:rPr>
        <w:rFonts w:hint="default"/>
        <w:lang w:val="es-MX" w:eastAsia="en-US" w:bidi="ar-SA"/>
      </w:rPr>
    </w:lvl>
  </w:abstractNum>
  <w:abstractNum w:abstractNumId="2" w15:restartNumberingAfterBreak="0">
    <w:nsid w:val="33101CA7"/>
    <w:multiLevelType w:val="hybridMultilevel"/>
    <w:tmpl w:val="BABAED9E"/>
    <w:lvl w:ilvl="0" w:tplc="B6CE82A0">
      <w:start w:val="1"/>
      <w:numFmt w:val="decimal"/>
      <w:lvlText w:val="%1."/>
      <w:lvlJc w:val="left"/>
      <w:pPr>
        <w:ind w:left="1338" w:hanging="39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9"/>
        <w:sz w:val="27"/>
        <w:szCs w:val="27"/>
        <w:lang w:val="es-MX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912" w:hanging="360"/>
      </w:pPr>
    </w:lvl>
    <w:lvl w:ilvl="2" w:tplc="080A001B" w:tentative="1">
      <w:start w:val="1"/>
      <w:numFmt w:val="lowerRoman"/>
      <w:lvlText w:val="%3."/>
      <w:lvlJc w:val="right"/>
      <w:pPr>
        <w:ind w:left="2632" w:hanging="180"/>
      </w:pPr>
    </w:lvl>
    <w:lvl w:ilvl="3" w:tplc="080A000F" w:tentative="1">
      <w:start w:val="1"/>
      <w:numFmt w:val="decimal"/>
      <w:lvlText w:val="%4."/>
      <w:lvlJc w:val="left"/>
      <w:pPr>
        <w:ind w:left="3352" w:hanging="360"/>
      </w:pPr>
    </w:lvl>
    <w:lvl w:ilvl="4" w:tplc="080A0019" w:tentative="1">
      <w:start w:val="1"/>
      <w:numFmt w:val="lowerLetter"/>
      <w:lvlText w:val="%5."/>
      <w:lvlJc w:val="left"/>
      <w:pPr>
        <w:ind w:left="4072" w:hanging="360"/>
      </w:pPr>
    </w:lvl>
    <w:lvl w:ilvl="5" w:tplc="080A001B" w:tentative="1">
      <w:start w:val="1"/>
      <w:numFmt w:val="lowerRoman"/>
      <w:lvlText w:val="%6."/>
      <w:lvlJc w:val="right"/>
      <w:pPr>
        <w:ind w:left="4792" w:hanging="180"/>
      </w:pPr>
    </w:lvl>
    <w:lvl w:ilvl="6" w:tplc="080A000F" w:tentative="1">
      <w:start w:val="1"/>
      <w:numFmt w:val="decimal"/>
      <w:lvlText w:val="%7."/>
      <w:lvlJc w:val="left"/>
      <w:pPr>
        <w:ind w:left="5512" w:hanging="360"/>
      </w:pPr>
    </w:lvl>
    <w:lvl w:ilvl="7" w:tplc="080A0019" w:tentative="1">
      <w:start w:val="1"/>
      <w:numFmt w:val="lowerLetter"/>
      <w:lvlText w:val="%8."/>
      <w:lvlJc w:val="left"/>
      <w:pPr>
        <w:ind w:left="6232" w:hanging="360"/>
      </w:pPr>
    </w:lvl>
    <w:lvl w:ilvl="8" w:tplc="080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" w15:restartNumberingAfterBreak="0">
    <w:nsid w:val="6CE31AE3"/>
    <w:multiLevelType w:val="hybridMultilevel"/>
    <w:tmpl w:val="3F36897C"/>
    <w:lvl w:ilvl="0" w:tplc="FF725FB2">
      <w:start w:val="3"/>
      <w:numFmt w:val="decimal"/>
      <w:lvlText w:val="%1"/>
      <w:lvlJc w:val="left"/>
      <w:pPr>
        <w:ind w:left="1060" w:hanging="379"/>
      </w:pPr>
      <w:rPr>
        <w:rFonts w:hint="default"/>
        <w:w w:val="109"/>
        <w:lang w:val="es-MX" w:eastAsia="en-US" w:bidi="ar-SA"/>
      </w:rPr>
    </w:lvl>
    <w:lvl w:ilvl="1" w:tplc="A22E2580">
      <w:numFmt w:val="bullet"/>
      <w:lvlText w:val="•"/>
      <w:lvlJc w:val="left"/>
      <w:pPr>
        <w:ind w:left="2036" w:hanging="379"/>
      </w:pPr>
      <w:rPr>
        <w:rFonts w:hint="default"/>
        <w:lang w:val="es-MX" w:eastAsia="en-US" w:bidi="ar-SA"/>
      </w:rPr>
    </w:lvl>
    <w:lvl w:ilvl="2" w:tplc="F3F6B2D8">
      <w:numFmt w:val="bullet"/>
      <w:lvlText w:val="•"/>
      <w:lvlJc w:val="left"/>
      <w:pPr>
        <w:ind w:left="3012" w:hanging="379"/>
      </w:pPr>
      <w:rPr>
        <w:rFonts w:hint="default"/>
        <w:lang w:val="es-MX" w:eastAsia="en-US" w:bidi="ar-SA"/>
      </w:rPr>
    </w:lvl>
    <w:lvl w:ilvl="3" w:tplc="9752D070">
      <w:numFmt w:val="bullet"/>
      <w:lvlText w:val="•"/>
      <w:lvlJc w:val="left"/>
      <w:pPr>
        <w:ind w:left="3988" w:hanging="379"/>
      </w:pPr>
      <w:rPr>
        <w:rFonts w:hint="default"/>
        <w:lang w:val="es-MX" w:eastAsia="en-US" w:bidi="ar-SA"/>
      </w:rPr>
    </w:lvl>
    <w:lvl w:ilvl="4" w:tplc="E7E8515C">
      <w:numFmt w:val="bullet"/>
      <w:lvlText w:val="•"/>
      <w:lvlJc w:val="left"/>
      <w:pPr>
        <w:ind w:left="4964" w:hanging="379"/>
      </w:pPr>
      <w:rPr>
        <w:rFonts w:hint="default"/>
        <w:lang w:val="es-MX" w:eastAsia="en-US" w:bidi="ar-SA"/>
      </w:rPr>
    </w:lvl>
    <w:lvl w:ilvl="5" w:tplc="B9A439E2">
      <w:numFmt w:val="bullet"/>
      <w:lvlText w:val="•"/>
      <w:lvlJc w:val="left"/>
      <w:pPr>
        <w:ind w:left="5940" w:hanging="379"/>
      </w:pPr>
      <w:rPr>
        <w:rFonts w:hint="default"/>
        <w:lang w:val="es-MX" w:eastAsia="en-US" w:bidi="ar-SA"/>
      </w:rPr>
    </w:lvl>
    <w:lvl w:ilvl="6" w:tplc="147A0B74">
      <w:numFmt w:val="bullet"/>
      <w:lvlText w:val="•"/>
      <w:lvlJc w:val="left"/>
      <w:pPr>
        <w:ind w:left="6916" w:hanging="379"/>
      </w:pPr>
      <w:rPr>
        <w:rFonts w:hint="default"/>
        <w:lang w:val="es-MX" w:eastAsia="en-US" w:bidi="ar-SA"/>
      </w:rPr>
    </w:lvl>
    <w:lvl w:ilvl="7" w:tplc="D12AC140">
      <w:numFmt w:val="bullet"/>
      <w:lvlText w:val="•"/>
      <w:lvlJc w:val="left"/>
      <w:pPr>
        <w:ind w:left="7892" w:hanging="379"/>
      </w:pPr>
      <w:rPr>
        <w:rFonts w:hint="default"/>
        <w:lang w:val="es-MX" w:eastAsia="en-US" w:bidi="ar-SA"/>
      </w:rPr>
    </w:lvl>
    <w:lvl w:ilvl="8" w:tplc="6E368D76">
      <w:numFmt w:val="bullet"/>
      <w:lvlText w:val="•"/>
      <w:lvlJc w:val="left"/>
      <w:pPr>
        <w:ind w:left="8868" w:hanging="379"/>
      </w:pPr>
      <w:rPr>
        <w:rFonts w:hint="default"/>
        <w:lang w:val="es-MX" w:eastAsia="en-US" w:bidi="ar-SA"/>
      </w:rPr>
    </w:lvl>
  </w:abstractNum>
  <w:abstractNum w:abstractNumId="4" w15:restartNumberingAfterBreak="0">
    <w:nsid w:val="7BE37BBF"/>
    <w:multiLevelType w:val="hybridMultilevel"/>
    <w:tmpl w:val="5AE68646"/>
    <w:lvl w:ilvl="0" w:tplc="080A000F">
      <w:start w:val="1"/>
      <w:numFmt w:val="decimal"/>
      <w:lvlText w:val="%1."/>
      <w:lvlJc w:val="left"/>
      <w:pPr>
        <w:ind w:left="1395" w:hanging="360"/>
      </w:pPr>
    </w:lvl>
    <w:lvl w:ilvl="1" w:tplc="080A0019" w:tentative="1">
      <w:start w:val="1"/>
      <w:numFmt w:val="lowerLetter"/>
      <w:lvlText w:val="%2."/>
      <w:lvlJc w:val="left"/>
      <w:pPr>
        <w:ind w:left="2115" w:hanging="360"/>
      </w:pPr>
    </w:lvl>
    <w:lvl w:ilvl="2" w:tplc="080A001B" w:tentative="1">
      <w:start w:val="1"/>
      <w:numFmt w:val="lowerRoman"/>
      <w:lvlText w:val="%3."/>
      <w:lvlJc w:val="right"/>
      <w:pPr>
        <w:ind w:left="2835" w:hanging="180"/>
      </w:pPr>
    </w:lvl>
    <w:lvl w:ilvl="3" w:tplc="080A000F" w:tentative="1">
      <w:start w:val="1"/>
      <w:numFmt w:val="decimal"/>
      <w:lvlText w:val="%4."/>
      <w:lvlJc w:val="left"/>
      <w:pPr>
        <w:ind w:left="3555" w:hanging="360"/>
      </w:pPr>
    </w:lvl>
    <w:lvl w:ilvl="4" w:tplc="080A0019" w:tentative="1">
      <w:start w:val="1"/>
      <w:numFmt w:val="lowerLetter"/>
      <w:lvlText w:val="%5."/>
      <w:lvlJc w:val="left"/>
      <w:pPr>
        <w:ind w:left="4275" w:hanging="360"/>
      </w:pPr>
    </w:lvl>
    <w:lvl w:ilvl="5" w:tplc="080A001B" w:tentative="1">
      <w:start w:val="1"/>
      <w:numFmt w:val="lowerRoman"/>
      <w:lvlText w:val="%6."/>
      <w:lvlJc w:val="right"/>
      <w:pPr>
        <w:ind w:left="4995" w:hanging="180"/>
      </w:pPr>
    </w:lvl>
    <w:lvl w:ilvl="6" w:tplc="080A000F" w:tentative="1">
      <w:start w:val="1"/>
      <w:numFmt w:val="decimal"/>
      <w:lvlText w:val="%7."/>
      <w:lvlJc w:val="left"/>
      <w:pPr>
        <w:ind w:left="5715" w:hanging="360"/>
      </w:pPr>
    </w:lvl>
    <w:lvl w:ilvl="7" w:tplc="080A0019" w:tentative="1">
      <w:start w:val="1"/>
      <w:numFmt w:val="lowerLetter"/>
      <w:lvlText w:val="%8."/>
      <w:lvlJc w:val="left"/>
      <w:pPr>
        <w:ind w:left="6435" w:hanging="360"/>
      </w:pPr>
    </w:lvl>
    <w:lvl w:ilvl="8" w:tplc="080A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1572933629">
    <w:abstractNumId w:val="3"/>
  </w:num>
  <w:num w:numId="2" w16cid:durableId="1805350472">
    <w:abstractNumId w:val="0"/>
  </w:num>
  <w:num w:numId="3" w16cid:durableId="1928685930">
    <w:abstractNumId w:val="1"/>
  </w:num>
  <w:num w:numId="4" w16cid:durableId="1376198025">
    <w:abstractNumId w:val="4"/>
  </w:num>
  <w:num w:numId="5" w16cid:durableId="899167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064"/>
    <w:rsid w:val="00012577"/>
    <w:rsid w:val="00053D56"/>
    <w:rsid w:val="000B7CEB"/>
    <w:rsid w:val="000E3FDD"/>
    <w:rsid w:val="001A1374"/>
    <w:rsid w:val="00202EEA"/>
    <w:rsid w:val="002A6028"/>
    <w:rsid w:val="002C32D9"/>
    <w:rsid w:val="00362F44"/>
    <w:rsid w:val="003C1BB9"/>
    <w:rsid w:val="003E6DE1"/>
    <w:rsid w:val="004207B8"/>
    <w:rsid w:val="00430723"/>
    <w:rsid w:val="004A2E2D"/>
    <w:rsid w:val="004C1C74"/>
    <w:rsid w:val="004C241C"/>
    <w:rsid w:val="00513193"/>
    <w:rsid w:val="00541907"/>
    <w:rsid w:val="00565998"/>
    <w:rsid w:val="005F3375"/>
    <w:rsid w:val="00641801"/>
    <w:rsid w:val="006B0781"/>
    <w:rsid w:val="006E3B4D"/>
    <w:rsid w:val="00702BDD"/>
    <w:rsid w:val="0073149A"/>
    <w:rsid w:val="007C2F39"/>
    <w:rsid w:val="00843AA5"/>
    <w:rsid w:val="00855233"/>
    <w:rsid w:val="0089742D"/>
    <w:rsid w:val="008C67B9"/>
    <w:rsid w:val="008D5592"/>
    <w:rsid w:val="00900C89"/>
    <w:rsid w:val="00915804"/>
    <w:rsid w:val="00953675"/>
    <w:rsid w:val="009906CB"/>
    <w:rsid w:val="00992DF4"/>
    <w:rsid w:val="009B12A6"/>
    <w:rsid w:val="00A24BEF"/>
    <w:rsid w:val="00A356FD"/>
    <w:rsid w:val="00A708D8"/>
    <w:rsid w:val="00AA4C7B"/>
    <w:rsid w:val="00B138F0"/>
    <w:rsid w:val="00BF3AD7"/>
    <w:rsid w:val="00C43608"/>
    <w:rsid w:val="00D278DA"/>
    <w:rsid w:val="00DD7701"/>
    <w:rsid w:val="00E65389"/>
    <w:rsid w:val="00E76446"/>
    <w:rsid w:val="00E87064"/>
    <w:rsid w:val="00EB75C5"/>
    <w:rsid w:val="00EF24F5"/>
    <w:rsid w:val="00F27D18"/>
    <w:rsid w:val="00FE4ACB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5AE01C"/>
  <w15:docId w15:val="{930D4340-44FC-4B80-B17F-245399F6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paragraph" w:styleId="Ttulo1">
    <w:name w:val="heading 1"/>
    <w:basedOn w:val="Normal"/>
    <w:uiPriority w:val="9"/>
    <w:qFormat/>
    <w:pPr>
      <w:ind w:left="866"/>
      <w:outlineLvl w:val="0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Ttulo">
    <w:name w:val="Title"/>
    <w:basedOn w:val="Normal"/>
    <w:uiPriority w:val="10"/>
    <w:qFormat/>
    <w:pPr>
      <w:spacing w:before="73"/>
      <w:ind w:left="3921" w:right="4204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66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2F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F39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2F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F39"/>
    <w:rPr>
      <w:rFonts w:ascii="Arial" w:eastAsia="Arial" w:hAnsi="Arial" w:cs="Arial"/>
      <w:lang w:val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4A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4ACB"/>
    <w:rPr>
      <w:rFonts w:ascii="Arial" w:eastAsia="Arial" w:hAnsi="Arial" w:cs="Arial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ACB"/>
    <w:pPr>
      <w:widowControl/>
      <w:autoSpaceDE/>
      <w:autoSpaceDN/>
    </w:pPr>
    <w:rPr>
      <w:rFonts w:ascii="Calibri" w:eastAsiaTheme="minorHAnsi" w:hAnsi="Calibri" w:cs="Times New Roman"/>
      <w:b/>
      <w:bCs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ACB"/>
    <w:rPr>
      <w:rFonts w:ascii="Calibri" w:eastAsia="Arial" w:hAnsi="Calibri" w:cs="Times New Roman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1232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Ana Paula Barba Pérez</cp:lastModifiedBy>
  <cp:revision>46</cp:revision>
  <dcterms:created xsi:type="dcterms:W3CDTF">2021-08-11T17:37:00Z</dcterms:created>
  <dcterms:modified xsi:type="dcterms:W3CDTF">2023-09-05T00:50:00Z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2021-08-11T00:00:00Z</vt:filetime>
  </property>
</Properties>
</file>